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54D73" w:rsidRDefault="005A3B20">
      <w:r>
        <w:rPr>
          <w:noProof/>
          <w:lang w:val="en-US" w:eastAsia="en-US"/>
        </w:rPr>
        <w:drawing>
          <wp:anchor distT="114300" distB="114300" distL="114300" distR="114300" simplePos="0" relativeHeight="251658240" behindDoc="0" locked="0" layoutInCell="0" hidden="0" allowOverlap="0">
            <wp:simplePos x="0" y="0"/>
            <wp:positionH relativeFrom="margin">
              <wp:posOffset>4071938</wp:posOffset>
            </wp:positionH>
            <wp:positionV relativeFrom="paragraph">
              <wp:posOffset>0</wp:posOffset>
            </wp:positionV>
            <wp:extent cx="1643063" cy="731163"/>
            <wp:effectExtent l="0" t="0" r="0" b="0"/>
            <wp:wrapTopAndBottom distT="114300" distB="114300"/>
            <wp:docPr id="3" name="image05.jpg" descr="jaguar logo leap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5.jpg" descr="jaguar logo leap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3063" cy="7311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A54D73" w:rsidRDefault="005A3B20">
      <w:r>
        <w:rPr>
          <w:b/>
        </w:rPr>
        <w:t>F-TYPE Project 7 Helmet Gift</w:t>
      </w:r>
      <w:bookmarkStart w:id="0" w:name="_GoBack"/>
      <w:bookmarkEnd w:id="0"/>
    </w:p>
    <w:p w:rsidR="00A54D73" w:rsidRDefault="005A3B20">
      <w:pPr>
        <w:jc w:val="both"/>
      </w:pPr>
      <w:r>
        <w:t xml:space="preserve"> </w:t>
      </w:r>
    </w:p>
    <w:p w:rsidR="00A54D73" w:rsidRDefault="005A3B20">
      <w:pPr>
        <w:jc w:val="both"/>
      </w:pPr>
      <w:r>
        <w:t>Dear Project 7 customer,</w:t>
      </w:r>
    </w:p>
    <w:p w:rsidR="00A54D73" w:rsidRDefault="005A3B20">
      <w:pPr>
        <w:jc w:val="both"/>
      </w:pPr>
      <w:r>
        <w:t xml:space="preserve"> </w:t>
      </w:r>
    </w:p>
    <w:p w:rsidR="00A54D73" w:rsidRDefault="005A3B20">
      <w:pPr>
        <w:jc w:val="both"/>
      </w:pPr>
      <w:r>
        <w:t xml:space="preserve">Today, we are delighted to inform you that later this year </w:t>
      </w:r>
      <w:r>
        <w:rPr>
          <w:color w:val="222222"/>
          <w:highlight w:val="white"/>
        </w:rPr>
        <w:t xml:space="preserve">you will also be receiving a Project 7 branded helmet </w:t>
      </w:r>
      <w:r>
        <w:rPr>
          <w:b/>
          <w:color w:val="222222"/>
          <w:highlight w:val="white"/>
        </w:rPr>
        <w:t>manufactured by Bell Helmets</w:t>
      </w:r>
      <w:r>
        <w:t>, exquisitely airbrushed to match your car. (This example shows the design in British Racing Green.)</w:t>
      </w:r>
      <w:r>
        <w:rPr>
          <w:noProof/>
          <w:lang w:val="en-US" w:eastAsia="en-US"/>
        </w:rPr>
        <w:drawing>
          <wp:anchor distT="114300" distB="114300" distL="114300" distR="114300" simplePos="0" relativeHeight="251659264" behindDoc="0" locked="0" layoutInCell="0" hidden="0" allowOverlap="0">
            <wp:simplePos x="0" y="0"/>
            <wp:positionH relativeFrom="margin">
              <wp:posOffset>3019425</wp:posOffset>
            </wp:positionH>
            <wp:positionV relativeFrom="paragraph">
              <wp:posOffset>295275</wp:posOffset>
            </wp:positionV>
            <wp:extent cx="3052763" cy="2121279"/>
            <wp:effectExtent l="0" t="0" r="0" b="0"/>
            <wp:wrapSquare wrapText="bothSides" distT="114300" distB="114300" distL="114300" distR="114300"/>
            <wp:docPr id="2" name="image0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4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52763" cy="212127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A54D73" w:rsidRDefault="005A3B20">
      <w:pPr>
        <w:jc w:val="both"/>
      </w:pPr>
      <w:r>
        <w:t xml:space="preserve"> </w:t>
      </w:r>
    </w:p>
    <w:p w:rsidR="00A54D73" w:rsidRDefault="005A3B20">
      <w:pPr>
        <w:jc w:val="both"/>
      </w:pPr>
      <w:r>
        <w:t>With an exclusive design by Jaguar, this Bell helmet is not available to order anywhere else and carries full Snell SA2010/FIA 8858-2010 certification.</w:t>
      </w:r>
    </w:p>
    <w:p w:rsidR="00A54D73" w:rsidRDefault="005A3B20">
      <w:r>
        <w:rPr>
          <w:highlight w:val="white"/>
        </w:rPr>
        <w:t xml:space="preserve"> </w:t>
      </w:r>
    </w:p>
    <w:p w:rsidR="00A54D73" w:rsidRDefault="005A3B20">
      <w:pPr>
        <w:spacing w:line="240" w:lineRule="auto"/>
      </w:pPr>
      <w:r>
        <w:rPr>
          <w:highlight w:val="white"/>
        </w:rPr>
        <w:t>It is available in four sizes (a sizing guide can be found on the second page):</w:t>
      </w:r>
    </w:p>
    <w:p w:rsidR="00A54D73" w:rsidRDefault="005A3B20">
      <w:pPr>
        <w:spacing w:line="240" w:lineRule="auto"/>
      </w:pPr>
      <w:r>
        <w:rPr>
          <w:highlight w:val="white"/>
        </w:rPr>
        <w:t xml:space="preserve"> </w:t>
      </w:r>
    </w:p>
    <w:p w:rsidR="00A54D73" w:rsidRDefault="005A3B20">
      <w:pPr>
        <w:spacing w:line="240" w:lineRule="auto"/>
      </w:pPr>
      <w:r>
        <w:rPr>
          <w:highlight w:val="white"/>
        </w:rPr>
        <w:t>Small = 57-58cm</w:t>
      </w:r>
    </w:p>
    <w:p w:rsidR="00A54D73" w:rsidRDefault="005A3B20">
      <w:pPr>
        <w:spacing w:before="200" w:after="200" w:line="240" w:lineRule="auto"/>
      </w:pPr>
      <w:r>
        <w:rPr>
          <w:highlight w:val="white"/>
        </w:rPr>
        <w:t>Medium = 58-59cm</w:t>
      </w:r>
    </w:p>
    <w:p w:rsidR="00A54D73" w:rsidRDefault="005A3B20">
      <w:pPr>
        <w:spacing w:before="200" w:after="200" w:line="240" w:lineRule="auto"/>
      </w:pPr>
      <w:r>
        <w:rPr>
          <w:highlight w:val="white"/>
        </w:rPr>
        <w:t>Large = 60-61cm</w:t>
      </w:r>
    </w:p>
    <w:p w:rsidR="00A54D73" w:rsidRDefault="005A3B20">
      <w:pPr>
        <w:spacing w:before="200" w:after="200" w:line="240" w:lineRule="auto"/>
      </w:pPr>
      <w:proofErr w:type="spellStart"/>
      <w:r>
        <w:rPr>
          <w:highlight w:val="white"/>
        </w:rPr>
        <w:t>XLarge</w:t>
      </w:r>
      <w:proofErr w:type="spellEnd"/>
      <w:r>
        <w:rPr>
          <w:highlight w:val="white"/>
        </w:rPr>
        <w:t xml:space="preserve"> = 61-62cm</w:t>
      </w:r>
    </w:p>
    <w:p w:rsidR="00A54D73" w:rsidRDefault="005A3B20">
      <w:pPr>
        <w:spacing w:before="200" w:after="200" w:line="351" w:lineRule="auto"/>
      </w:pPr>
      <w:r>
        <w:rPr>
          <w:highlight w:val="white"/>
        </w:rPr>
        <w:t xml:space="preserve">To make sure yours is the perfect fit, please e-mail </w:t>
      </w:r>
      <w:r w:rsidR="00A47F6A">
        <w:rPr>
          <w:highlight w:val="white"/>
        </w:rPr>
        <w:t>wzanel</w:t>
      </w:r>
      <w:r>
        <w:rPr>
          <w:highlight w:val="white"/>
        </w:rPr>
        <w:t xml:space="preserve">@jaguarlandrover.com with your size preference </w:t>
      </w:r>
      <w:r>
        <w:rPr>
          <w:highlight w:val="white"/>
          <w:u w:val="single"/>
        </w:rPr>
        <w:t>by March 11th.</w:t>
      </w:r>
    </w:p>
    <w:p w:rsidR="00A54D73" w:rsidRDefault="005A3B20">
      <w:pPr>
        <w:jc w:val="both"/>
      </w:pPr>
      <w:r>
        <w:t xml:space="preserve">In the meantime, if you have any questions about Project 7 please contact </w:t>
      </w:r>
      <w:r w:rsidR="00A47F6A">
        <w:t>your retailer.</w:t>
      </w:r>
    </w:p>
    <w:p w:rsidR="00A54D73" w:rsidRDefault="005A3B20">
      <w:pPr>
        <w:jc w:val="both"/>
      </w:pPr>
      <w:r>
        <w:t xml:space="preserve"> </w:t>
      </w:r>
    </w:p>
    <w:p w:rsidR="00A54D73" w:rsidRDefault="005A3B20">
      <w:pPr>
        <w:jc w:val="both"/>
      </w:pPr>
      <w:r>
        <w:t>With very best wishes,</w:t>
      </w:r>
    </w:p>
    <w:p w:rsidR="00A54D73" w:rsidRDefault="00A54D73">
      <w:pPr>
        <w:jc w:val="both"/>
      </w:pPr>
    </w:p>
    <w:p w:rsidR="00A54D73" w:rsidRDefault="005A3B20">
      <w:pPr>
        <w:jc w:val="both"/>
      </w:pPr>
      <w:r>
        <w:t>The Project 7 team</w:t>
      </w:r>
      <w:r>
        <w:rPr>
          <w:noProof/>
          <w:lang w:val="en-US" w:eastAsia="en-US"/>
        </w:rPr>
        <w:drawing>
          <wp:anchor distT="114300" distB="114300" distL="114300" distR="114300" simplePos="0" relativeHeight="251660288" behindDoc="0" locked="0" layoutInCell="0" hidden="0" allowOverlap="0">
            <wp:simplePos x="0" y="0"/>
            <wp:positionH relativeFrom="margin">
              <wp:posOffset>-114299</wp:posOffset>
            </wp:positionH>
            <wp:positionV relativeFrom="paragraph">
              <wp:posOffset>171450</wp:posOffset>
            </wp:positionV>
            <wp:extent cx="1023938" cy="1023938"/>
            <wp:effectExtent l="0" t="0" r="0" b="0"/>
            <wp:wrapSquare wrapText="bothSides" distT="114300" distB="114300" distL="114300" distR="114300"/>
            <wp:docPr id="1" name="image02.jpg" descr="svo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2.jpg" descr="svologo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3938" cy="10239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A54D73" w:rsidRDefault="00A54D73">
      <w:pPr>
        <w:jc w:val="both"/>
      </w:pPr>
    </w:p>
    <w:p w:rsidR="00A54D73" w:rsidRDefault="00A54D73"/>
    <w:p w:rsidR="00A54D73" w:rsidRDefault="00A54D73"/>
    <w:p w:rsidR="00A54D73" w:rsidRDefault="00A54D73"/>
    <w:p w:rsidR="00A54D73" w:rsidRDefault="00A54D73"/>
    <w:p w:rsidR="00A54D73" w:rsidRDefault="005A3B20">
      <w:pPr>
        <w:jc w:val="right"/>
      </w:pPr>
      <w:r>
        <w:lastRenderedPageBreak/>
        <w:t xml:space="preserve">    </w:t>
      </w:r>
    </w:p>
    <w:p w:rsidR="00A54D73" w:rsidRDefault="005A3B20">
      <w:r>
        <w:rPr>
          <w:b/>
        </w:rPr>
        <w:t>Helmet Sizing Guide - provided by Bell Helmets</w:t>
      </w:r>
    </w:p>
    <w:p w:rsidR="00A54D73" w:rsidRDefault="00A54D73"/>
    <w:p w:rsidR="00A54D73" w:rsidRDefault="005A3B20">
      <w:pPr>
        <w:spacing w:after="160" w:line="321" w:lineRule="auto"/>
      </w:pPr>
      <w:r>
        <w:rPr>
          <w:i/>
          <w:highlight w:val="white"/>
        </w:rPr>
        <w:t>Measuring the head is only a starting point for the entire sizing procedure. Due to varying shapes, heads that are apparently the same size when measured by a tape may not necessarily fit the same size helmet.</w:t>
      </w:r>
    </w:p>
    <w:p w:rsidR="00A54D73" w:rsidRDefault="005A3B20">
      <w:pPr>
        <w:spacing w:after="160" w:line="321" w:lineRule="auto"/>
      </w:pPr>
      <w:r>
        <w:rPr>
          <w:i/>
          <w:highlight w:val="white"/>
        </w:rPr>
        <w:t>A small metal tape measure or a cloth tape may be used to make your initial measurement. You can also use a string, which can then be laid against a measuring tape.</w:t>
      </w:r>
    </w:p>
    <w:p w:rsidR="00A54D73" w:rsidRDefault="005A3B20">
      <w:pPr>
        <w:spacing w:after="160" w:line="321" w:lineRule="auto"/>
      </w:pPr>
      <w:r>
        <w:rPr>
          <w:i/>
          <w:highlight w:val="white"/>
        </w:rPr>
        <w:t>Measure the circumference of the head at a point approximately one inch above the eyebrows in front, and at a point in the back of the head that results in the largest possible measurement. Take several measurements. The largest measurement is the one you want to use.</w:t>
      </w: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A54D73"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rPr>
                <w:b/>
              </w:rPr>
              <w:t>Standard Size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rPr>
                <w:b/>
              </w:rPr>
              <w:t xml:space="preserve">Hat Size 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rPr>
                <w:b/>
              </w:rPr>
              <w:t>Inches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rPr>
                <w:b/>
              </w:rPr>
              <w:t xml:space="preserve">Centimetres </w:t>
            </w:r>
          </w:p>
        </w:tc>
      </w:tr>
      <w:tr w:rsidR="00A54D73"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t>Small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t>7</w:t>
            </w:r>
            <w:r>
              <w:rPr>
                <w:vertAlign w:val="superscript"/>
              </w:rPr>
              <w:t>1/8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t>22</w:t>
            </w:r>
            <w:r>
              <w:rPr>
                <w:vertAlign w:val="superscript"/>
              </w:rPr>
              <w:t>3/8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t>57</w:t>
            </w:r>
          </w:p>
        </w:tc>
      </w:tr>
      <w:tr w:rsidR="00A54D73"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t>Medium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t>7</w:t>
            </w:r>
            <w:r>
              <w:rPr>
                <w:vertAlign w:val="superscript"/>
              </w:rPr>
              <w:t>1/4</w:t>
            </w:r>
            <w:r>
              <w:t xml:space="preserve"> - 7</w:t>
            </w:r>
            <w:r>
              <w:rPr>
                <w:vertAlign w:val="superscript"/>
              </w:rPr>
              <w:t xml:space="preserve">3/8  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t>22</w:t>
            </w:r>
            <w:r>
              <w:rPr>
                <w:vertAlign w:val="superscript"/>
              </w:rPr>
              <w:t>3/4</w:t>
            </w:r>
            <w:r>
              <w:t xml:space="preserve"> - 23</w:t>
            </w:r>
            <w:r>
              <w:rPr>
                <w:vertAlign w:val="superscript"/>
              </w:rPr>
              <w:t xml:space="preserve">1/4  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t>58 - 59</w:t>
            </w:r>
          </w:p>
        </w:tc>
      </w:tr>
      <w:tr w:rsidR="00A54D73"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t>Large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t>7</w:t>
            </w:r>
            <w:r>
              <w:rPr>
                <w:vertAlign w:val="superscript"/>
              </w:rPr>
              <w:t>1/2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t>23</w:t>
            </w:r>
            <w:r>
              <w:rPr>
                <w:vertAlign w:val="superscript"/>
              </w:rPr>
              <w:t>5/8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t>60</w:t>
            </w:r>
          </w:p>
        </w:tc>
      </w:tr>
      <w:tr w:rsidR="00A54D73"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proofErr w:type="spellStart"/>
            <w:r>
              <w:t>XLarge</w:t>
            </w:r>
            <w:proofErr w:type="spellEnd"/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t>7</w:t>
            </w:r>
            <w:r>
              <w:rPr>
                <w:vertAlign w:val="superscript"/>
              </w:rPr>
              <w:t>5/8</w:t>
            </w:r>
            <w:r>
              <w:t xml:space="preserve"> - 7</w:t>
            </w:r>
            <w:r>
              <w:rPr>
                <w:vertAlign w:val="superscript"/>
              </w:rPr>
              <w:t xml:space="preserve">3/4  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t>24 - 24</w:t>
            </w:r>
            <w:r>
              <w:rPr>
                <w:vertAlign w:val="superscript"/>
              </w:rPr>
              <w:t xml:space="preserve">3/8  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4D73" w:rsidRDefault="005A3B20">
            <w:pPr>
              <w:widowControl w:val="0"/>
              <w:spacing w:line="240" w:lineRule="auto"/>
            </w:pPr>
            <w:r>
              <w:t>61-62</w:t>
            </w:r>
          </w:p>
        </w:tc>
      </w:tr>
    </w:tbl>
    <w:p w:rsidR="00A54D73" w:rsidRDefault="00A54D73"/>
    <w:p w:rsidR="00A54D73" w:rsidRDefault="005A3B20">
      <w:r>
        <w:t>Please note that s</w:t>
      </w:r>
      <w:r>
        <w:rPr>
          <w:color w:val="333333"/>
          <w:highlight w:val="white"/>
        </w:rPr>
        <w:t>izing information is provided by Bell helmets and does not guarantee a perfect fit. Even standard sizes vary from one brand to another. Jaguar strongly recommends that you visit a Bell stockist for a professional fit prior to making your decision as mistakes cannot be rectified, once the order is placed.</w:t>
      </w:r>
    </w:p>
    <w:p w:rsidR="00A54D73" w:rsidRDefault="00A54D73"/>
    <w:p w:rsidR="00A54D73" w:rsidRDefault="005A3B20">
      <w:r>
        <w:rPr>
          <w:sz w:val="16"/>
        </w:rPr>
        <w:t>Please note</w:t>
      </w:r>
      <w:r>
        <w:rPr>
          <w:b/>
        </w:rPr>
        <w:t xml:space="preserve">: </w:t>
      </w:r>
      <w:r>
        <w:rPr>
          <w:sz w:val="16"/>
        </w:rPr>
        <w:t xml:space="preserve">This helmet is provided by </w:t>
      </w:r>
      <w:r>
        <w:rPr>
          <w:sz w:val="16"/>
          <w:highlight w:val="white"/>
        </w:rPr>
        <w:t>Jaguar Land Rover Limited ("</w:t>
      </w:r>
      <w:r>
        <w:rPr>
          <w:b/>
          <w:sz w:val="16"/>
          <w:highlight w:val="white"/>
        </w:rPr>
        <w:t>Jaguar</w:t>
      </w:r>
      <w:r>
        <w:rPr>
          <w:sz w:val="16"/>
          <w:highlight w:val="white"/>
        </w:rPr>
        <w:t>")</w:t>
      </w:r>
      <w:r>
        <w:rPr>
          <w:sz w:val="16"/>
        </w:rPr>
        <w:t xml:space="preserve"> and manufactured by Bell Helmets. Whilst fully approved to FIA standards, the provision of this product in no way implies the suitability of Project 7 for racing or track usage as this activity may invalidate your manufacturer’s warranty.</w:t>
      </w:r>
    </w:p>
    <w:sectPr w:rsidR="00A54D7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rebuchet MS">
    <w:panose1 w:val="020B0603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54D73"/>
    <w:rsid w:val="00252545"/>
    <w:rsid w:val="005A3B20"/>
    <w:rsid w:val="00A47F6A"/>
    <w:rsid w:val="00A54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Jaguar Land Rover</Company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Marcus, Patrick (P.)</dc:creator>
  <cp:lastModifiedBy>Kuiack, Wayne (W.)</cp:lastModifiedBy>
  <cp:revision>2</cp:revision>
  <dcterms:created xsi:type="dcterms:W3CDTF">2015-03-05T12:15:00Z</dcterms:created>
  <dcterms:modified xsi:type="dcterms:W3CDTF">2015-03-05T12:15:00Z</dcterms:modified>
</cp:coreProperties>
</file>