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AF8" w:rsidRPr="00F50AF8" w:rsidRDefault="00F50AF8" w:rsidP="00F50AF8">
      <w:r w:rsidRPr="00F50AF8">
        <w:t>Carefully wash the chassis. Remove all dirt and possible loosening of the underbody. Then the car must dry. Remove the side panel in the trunk.</w:t>
      </w:r>
    </w:p>
    <w:p w:rsidR="00F50AF8" w:rsidRDefault="00F50AF8" w:rsidP="00D84BC0">
      <w:pPr>
        <w:spacing w:line="240" w:lineRule="auto"/>
      </w:pPr>
      <w:r>
        <w:t>For the available perforated holes, see the overleaf drawing. Drill holes (1) and (2) from the ground in the engine compartment, into the engine compartment support</w:t>
      </w:r>
      <w:proofErr w:type="gramStart"/>
      <w:r>
        <w:t>,(</w:t>
      </w:r>
      <w:proofErr w:type="gramEnd"/>
      <w:r>
        <w:t xml:space="preserve">7) and (8) into the doors, (9) in rear door </w:t>
      </w:r>
      <w:r w:rsidR="001A3943">
        <w:t xml:space="preserve">posts. From the front wheel </w:t>
      </w:r>
      <w:bookmarkStart w:id="0" w:name="_GoBack"/>
      <w:bookmarkEnd w:id="0"/>
      <w:r w:rsidR="001A3943">
        <w:t xml:space="preserve">arches </w:t>
      </w:r>
      <w:r>
        <w:t>(28), (29), (30) and [31) into the guards of the front mud</w:t>
      </w:r>
      <w:r>
        <w:t xml:space="preserve"> </w:t>
      </w:r>
      <w:r>
        <w:t xml:space="preserve">and from the rear wheel </w:t>
      </w:r>
      <w:r>
        <w:t xml:space="preserve">arch </w:t>
      </w:r>
      <w:r>
        <w:t>respectively (18) and (19) into the frame carriers,</w:t>
      </w:r>
    </w:p>
    <w:p w:rsidR="00F50AF8" w:rsidRPr="00F50AF8" w:rsidRDefault="00F50AF8" w:rsidP="00F50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F50AF8">
        <w:rPr>
          <w:rFonts w:ascii="Courier New" w:eastAsia="Times New Roman" w:hAnsi="Courier New" w:cs="Courier New"/>
          <w:sz w:val="20"/>
          <w:szCs w:val="20"/>
          <w:lang w:val="en" w:eastAsia="en-GB"/>
        </w:rPr>
        <w:t xml:space="preserve">For treatment 'inside and outside approx. 5 liters </w:t>
      </w:r>
      <w:proofErr w:type="spellStart"/>
      <w:r w:rsidRPr="00F50AF8">
        <w:rPr>
          <w:rFonts w:ascii="Courier New" w:eastAsia="Times New Roman" w:hAnsi="Courier New" w:cs="Courier New"/>
          <w:sz w:val="20"/>
          <w:szCs w:val="20"/>
          <w:lang w:val="en" w:eastAsia="en-GB"/>
        </w:rPr>
        <w:t>Dinitrol</w:t>
      </w:r>
      <w:proofErr w:type="spellEnd"/>
    </w:p>
    <w:p w:rsidR="00F50AF8" w:rsidRDefault="00F50AF8" w:rsidP="00F50AF8">
      <w:pPr>
        <w:spacing w:line="360" w:lineRule="auto"/>
      </w:pPr>
    </w:p>
    <w:p w:rsidR="00F50AF8" w:rsidRDefault="00F50AF8" w:rsidP="00F50AF8">
      <w:pPr>
        <w:spacing w:line="360" w:lineRule="auto"/>
      </w:pPr>
      <w:r>
        <w:t>Spraying</w:t>
      </w:r>
    </w:p>
    <w:p w:rsidR="00D84BC0" w:rsidRDefault="00F50AF8" w:rsidP="00D84BC0">
      <w:pPr>
        <w:spacing w:line="240" w:lineRule="auto"/>
      </w:pPr>
      <w:proofErr w:type="spellStart"/>
      <w:r>
        <w:t>Dinitrol</w:t>
      </w:r>
      <w:proofErr w:type="spellEnd"/>
      <w:r>
        <w:t xml:space="preserve"> ML, the special product for the inner rust protection, in hollow cavities such as carriers, tubing boxes and doors spray as well as on the chassis attachments,</w:t>
      </w:r>
      <w:r w:rsidR="00D84BC0">
        <w:t xml:space="preserve"> </w:t>
      </w:r>
      <w:r>
        <w:t xml:space="preserve">in joints and grooves and on the </w:t>
      </w:r>
      <w:proofErr w:type="spellStart"/>
      <w:r>
        <w:t>undersurface</w:t>
      </w:r>
      <w:proofErr w:type="spellEnd"/>
      <w:r w:rsidR="00D84BC0">
        <w:t xml:space="preserve"> </w:t>
      </w:r>
      <w:r>
        <w:t>treated areas. Particularly careful and plentiful in the places</w:t>
      </w:r>
      <w:r w:rsidR="00D84BC0">
        <w:t xml:space="preserve"> </w:t>
      </w:r>
      <w:r>
        <w:t>which are designated red in the scheme. The result is not affected,</w:t>
      </w:r>
      <w:r w:rsidR="00D84BC0">
        <w:t xml:space="preserve"> </w:t>
      </w:r>
      <w:r>
        <w:t>when the surfaces are still somewhat moist. The temperature</w:t>
      </w:r>
      <w:r w:rsidR="00D84BC0">
        <w:t xml:space="preserve"> </w:t>
      </w:r>
      <w:r>
        <w:t xml:space="preserve">of the car must not be below + 10 ° C, as </w:t>
      </w:r>
      <w:proofErr w:type="spellStart"/>
      <w:r>
        <w:t>dinitrol</w:t>
      </w:r>
      <w:proofErr w:type="spellEnd"/>
      <w:r>
        <w:t xml:space="preserve"> will not </w:t>
      </w:r>
      <w:r w:rsidR="00D84BC0">
        <w:t>p</w:t>
      </w:r>
      <w:r>
        <w:t xml:space="preserve">enetrate properly. </w:t>
      </w:r>
    </w:p>
    <w:p w:rsidR="00F50AF8" w:rsidRDefault="00F50AF8" w:rsidP="00D84BC0">
      <w:pPr>
        <w:spacing w:line="240" w:lineRule="auto"/>
      </w:pPr>
      <w:proofErr w:type="spellStart"/>
      <w:r>
        <w:t>Dinitrol</w:t>
      </w:r>
      <w:proofErr w:type="spellEnd"/>
      <w:r>
        <w:t xml:space="preserve"> Car is installed on the whole chassis and in the</w:t>
      </w:r>
      <w:r w:rsidR="00D84BC0">
        <w:t xml:space="preserve"> </w:t>
      </w:r>
      <w:proofErr w:type="spellStart"/>
      <w:r>
        <w:t>Wheelbox</w:t>
      </w:r>
      <w:proofErr w:type="spellEnd"/>
      <w:r>
        <w:t xml:space="preserve"> injected. Cover the disc brakes before spraying and</w:t>
      </w:r>
      <w:r w:rsidR="00D84BC0">
        <w:t xml:space="preserve"> </w:t>
      </w:r>
      <w:proofErr w:type="gramStart"/>
      <w:r>
        <w:t>Do</w:t>
      </w:r>
      <w:proofErr w:type="gramEnd"/>
      <w:r>
        <w:t xml:space="preserve"> not spray on motor and power transmission parts.</w:t>
      </w:r>
    </w:p>
    <w:p w:rsidR="00D84BC0" w:rsidRPr="00D84BC0" w:rsidRDefault="00D84BC0" w:rsidP="00D84BC0">
      <w:pPr>
        <w:pStyle w:val="HTMLPreformatted"/>
        <w:rPr>
          <w:rFonts w:asciiTheme="minorHAnsi" w:eastAsiaTheme="minorHAnsi" w:hAnsiTheme="minorHAnsi" w:cstheme="minorBidi"/>
          <w:sz w:val="22"/>
          <w:szCs w:val="22"/>
          <w:lang w:eastAsia="en-US"/>
        </w:rPr>
      </w:pPr>
      <w:r w:rsidRPr="00D84BC0">
        <w:rPr>
          <w:rFonts w:asciiTheme="minorHAnsi" w:eastAsiaTheme="minorHAnsi" w:hAnsiTheme="minorHAnsi" w:cstheme="minorBidi"/>
          <w:sz w:val="22"/>
          <w:szCs w:val="22"/>
          <w:lang w:eastAsia="en-US"/>
        </w:rPr>
        <w:t>From flat ground</w:t>
      </w:r>
    </w:p>
    <w:p w:rsidR="00D84BC0" w:rsidRPr="00D84BC0" w:rsidRDefault="00D84BC0" w:rsidP="00D84BC0">
      <w:pPr>
        <w:pStyle w:val="HTMLPreformatted"/>
        <w:rPr>
          <w:rFonts w:asciiTheme="minorHAnsi" w:eastAsiaTheme="minorHAnsi" w:hAnsiTheme="minorHAnsi" w:cstheme="minorBidi"/>
          <w:sz w:val="22"/>
          <w:szCs w:val="22"/>
          <w:lang w:eastAsia="en-US"/>
        </w:rPr>
      </w:pPr>
      <w:proofErr w:type="spellStart"/>
      <w:r w:rsidRPr="00D84BC0">
        <w:rPr>
          <w:rFonts w:asciiTheme="minorHAnsi" w:eastAsiaTheme="minorHAnsi" w:hAnsiTheme="minorHAnsi" w:cstheme="minorBidi"/>
          <w:sz w:val="22"/>
          <w:szCs w:val="22"/>
          <w:lang w:eastAsia="en-US"/>
        </w:rPr>
        <w:t>Dinitrol</w:t>
      </w:r>
      <w:proofErr w:type="spellEnd"/>
      <w:r w:rsidRPr="00D84BC0">
        <w:rPr>
          <w:rFonts w:asciiTheme="minorHAnsi" w:eastAsiaTheme="minorHAnsi" w:hAnsiTheme="minorHAnsi" w:cstheme="minorBidi"/>
          <w:sz w:val="22"/>
          <w:szCs w:val="22"/>
          <w:lang w:eastAsia="en-US"/>
        </w:rPr>
        <w:t xml:space="preserve"> ML in the engine compartment by (1) and (2) spray, front</w:t>
      </w:r>
      <w:r w:rsidR="003341DD">
        <w:rPr>
          <w:rFonts w:asciiTheme="minorHAnsi" w:eastAsiaTheme="minorHAnsi" w:hAnsiTheme="minorHAnsi" w:cstheme="minorBidi"/>
          <w:sz w:val="22"/>
          <w:szCs w:val="22"/>
          <w:lang w:eastAsia="en-US"/>
        </w:rPr>
        <w:t xml:space="preserve"> </w:t>
      </w:r>
      <w:r w:rsidRPr="00D84BC0">
        <w:rPr>
          <w:rFonts w:asciiTheme="minorHAnsi" w:eastAsiaTheme="minorHAnsi" w:hAnsiTheme="minorHAnsi" w:cstheme="minorBidi"/>
          <w:sz w:val="22"/>
          <w:szCs w:val="22"/>
          <w:lang w:eastAsia="en-US"/>
        </w:rPr>
        <w:t>and middle door posts through the. Shutter openings (3), (4} and (5)</w:t>
      </w:r>
      <w:proofErr w:type="gramStart"/>
      <w:r w:rsidRPr="00D84BC0">
        <w:rPr>
          <w:rFonts w:asciiTheme="minorHAnsi" w:eastAsiaTheme="minorHAnsi" w:hAnsiTheme="minorHAnsi" w:cstheme="minorBidi"/>
          <w:sz w:val="22"/>
          <w:szCs w:val="22"/>
          <w:lang w:eastAsia="en-US"/>
        </w:rPr>
        <w:t>,with</w:t>
      </w:r>
      <w:proofErr w:type="gramEnd"/>
      <w:r w:rsidRPr="00D84BC0">
        <w:rPr>
          <w:rFonts w:asciiTheme="minorHAnsi" w:eastAsiaTheme="minorHAnsi" w:hAnsiTheme="minorHAnsi" w:cstheme="minorBidi"/>
          <w:sz w:val="22"/>
          <w:szCs w:val="22"/>
          <w:lang w:eastAsia="en-US"/>
        </w:rPr>
        <w:t xml:space="preserve"> reduced pressure. Carefully lower the front doors with reduced pressure through the openings of the door stoppers (6) and partly through (7). </w:t>
      </w:r>
      <w:proofErr w:type="gramStart"/>
      <w:r w:rsidRPr="00D84BC0">
        <w:rPr>
          <w:rFonts w:asciiTheme="minorHAnsi" w:eastAsiaTheme="minorHAnsi" w:hAnsiTheme="minorHAnsi" w:cstheme="minorBidi"/>
          <w:sz w:val="22"/>
          <w:szCs w:val="22"/>
          <w:lang w:eastAsia="en-US"/>
        </w:rPr>
        <w:t>Rear doors through (8).</w:t>
      </w:r>
      <w:proofErr w:type="gramEnd"/>
      <w:r w:rsidRPr="00D84BC0">
        <w:rPr>
          <w:rFonts w:asciiTheme="minorHAnsi" w:eastAsiaTheme="minorHAnsi" w:hAnsiTheme="minorHAnsi" w:cstheme="minorBidi"/>
          <w:sz w:val="22"/>
          <w:szCs w:val="22"/>
          <w:lang w:eastAsia="en-US"/>
        </w:rPr>
        <w:t xml:space="preserve"> Beam downwards towards the door. </w:t>
      </w:r>
      <w:proofErr w:type="gramStart"/>
      <w:r w:rsidRPr="00D84BC0">
        <w:rPr>
          <w:rFonts w:asciiTheme="minorHAnsi" w:eastAsiaTheme="minorHAnsi" w:hAnsiTheme="minorHAnsi" w:cstheme="minorBidi"/>
          <w:sz w:val="22"/>
          <w:szCs w:val="22"/>
          <w:lang w:eastAsia="en-US"/>
        </w:rPr>
        <w:t>Rear door post (9).</w:t>
      </w:r>
      <w:proofErr w:type="gramEnd"/>
    </w:p>
    <w:p w:rsidR="00D84BC0" w:rsidRPr="00D84BC0" w:rsidRDefault="00D84BC0" w:rsidP="00D84BC0">
      <w:pPr>
        <w:pStyle w:val="HTMLPreformatted"/>
        <w:rPr>
          <w:rFonts w:asciiTheme="minorHAnsi" w:eastAsiaTheme="minorHAnsi" w:hAnsiTheme="minorHAnsi" w:cstheme="minorBidi"/>
          <w:sz w:val="22"/>
          <w:szCs w:val="22"/>
          <w:lang w:eastAsia="en-US"/>
        </w:rPr>
      </w:pPr>
      <w:proofErr w:type="gramStart"/>
      <w:r w:rsidRPr="00D84BC0">
        <w:rPr>
          <w:rFonts w:asciiTheme="minorHAnsi" w:eastAsiaTheme="minorHAnsi" w:hAnsiTheme="minorHAnsi" w:cstheme="minorBidi"/>
          <w:sz w:val="22"/>
          <w:szCs w:val="22"/>
          <w:lang w:eastAsia="en-US"/>
        </w:rPr>
        <w:t>From the trunk of sheet metal joints between the wheel housing and the outside plate (10} as well as the metal plates in the rear</w:t>
      </w:r>
      <w:r w:rsidR="003341DD">
        <w:rPr>
          <w:rFonts w:asciiTheme="minorHAnsi" w:eastAsiaTheme="minorHAnsi" w:hAnsiTheme="minorHAnsi" w:cstheme="minorBidi"/>
          <w:sz w:val="22"/>
          <w:szCs w:val="22"/>
          <w:lang w:eastAsia="en-US"/>
        </w:rPr>
        <w:t xml:space="preserve"> </w:t>
      </w:r>
      <w:r w:rsidRPr="00D84BC0">
        <w:rPr>
          <w:rFonts w:asciiTheme="minorHAnsi" w:eastAsiaTheme="minorHAnsi" w:hAnsiTheme="minorHAnsi" w:cstheme="minorBidi"/>
          <w:sz w:val="22"/>
          <w:szCs w:val="22"/>
          <w:lang w:eastAsia="en-US"/>
        </w:rPr>
        <w:t>Fouling (11).</w:t>
      </w:r>
      <w:proofErr w:type="gramEnd"/>
    </w:p>
    <w:p w:rsidR="00D84BC0" w:rsidRDefault="00D84BC0" w:rsidP="00F50AF8">
      <w:pPr>
        <w:spacing w:line="360" w:lineRule="auto"/>
      </w:pPr>
    </w:p>
    <w:p w:rsidR="00D84BC0" w:rsidRPr="00D84BC0" w:rsidRDefault="00D84BC0" w:rsidP="00D84BC0">
      <w:pPr>
        <w:pStyle w:val="HTMLPreformatted"/>
        <w:rPr>
          <w:rFonts w:asciiTheme="minorHAnsi" w:eastAsiaTheme="minorHAnsi" w:hAnsiTheme="minorHAnsi" w:cstheme="minorBidi"/>
          <w:sz w:val="22"/>
          <w:szCs w:val="22"/>
          <w:lang w:eastAsia="en-US"/>
        </w:rPr>
      </w:pPr>
      <w:r w:rsidRPr="00D84BC0">
        <w:rPr>
          <w:rFonts w:asciiTheme="minorHAnsi" w:eastAsiaTheme="minorHAnsi" w:hAnsiTheme="minorHAnsi" w:cstheme="minorBidi"/>
          <w:sz w:val="22"/>
          <w:szCs w:val="22"/>
          <w:lang w:eastAsia="en-US"/>
        </w:rPr>
        <w:t>From lifting platform or lubrication pit</w:t>
      </w:r>
    </w:p>
    <w:p w:rsidR="00D84BC0" w:rsidRPr="00D84BC0" w:rsidRDefault="00D84BC0" w:rsidP="00D84BC0">
      <w:pPr>
        <w:pStyle w:val="HTMLPreformatted"/>
        <w:rPr>
          <w:rFonts w:asciiTheme="minorHAnsi" w:eastAsiaTheme="minorHAnsi" w:hAnsiTheme="minorHAnsi" w:cstheme="minorBidi"/>
          <w:sz w:val="22"/>
          <w:szCs w:val="22"/>
          <w:lang w:eastAsia="en-US"/>
        </w:rPr>
      </w:pPr>
      <w:r w:rsidRPr="00D84BC0">
        <w:rPr>
          <w:rFonts w:asciiTheme="minorHAnsi" w:eastAsiaTheme="minorHAnsi" w:hAnsiTheme="minorHAnsi" w:cstheme="minorBidi"/>
          <w:sz w:val="22"/>
          <w:szCs w:val="22"/>
          <w:lang w:eastAsia="en-US"/>
        </w:rPr>
        <w:t xml:space="preserve">Remove all wheels. Spray with </w:t>
      </w:r>
      <w:proofErr w:type="spellStart"/>
      <w:r w:rsidRPr="00D84BC0">
        <w:rPr>
          <w:rFonts w:asciiTheme="minorHAnsi" w:eastAsiaTheme="minorHAnsi" w:hAnsiTheme="minorHAnsi" w:cstheme="minorBidi"/>
          <w:sz w:val="22"/>
          <w:szCs w:val="22"/>
          <w:lang w:eastAsia="en-US"/>
        </w:rPr>
        <w:t>Dinitrol</w:t>
      </w:r>
      <w:proofErr w:type="spellEnd"/>
      <w:r w:rsidRPr="00D84BC0">
        <w:rPr>
          <w:rFonts w:asciiTheme="minorHAnsi" w:eastAsiaTheme="minorHAnsi" w:hAnsiTheme="minorHAnsi" w:cstheme="minorBidi"/>
          <w:sz w:val="22"/>
          <w:szCs w:val="22"/>
          <w:lang w:eastAsia="en-US"/>
        </w:rPr>
        <w:t xml:space="preserve"> ML:</w:t>
      </w:r>
    </w:p>
    <w:p w:rsidR="00D84BC0" w:rsidRPr="00D84BC0" w:rsidRDefault="00B94DC8" w:rsidP="00D84BC0">
      <w:pPr>
        <w:pStyle w:val="HTMLPreformatted"/>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Front </w:t>
      </w:r>
      <w:proofErr w:type="spellStart"/>
      <w:r>
        <w:rPr>
          <w:rFonts w:asciiTheme="minorHAnsi" w:eastAsiaTheme="minorHAnsi" w:hAnsiTheme="minorHAnsi" w:cstheme="minorBidi"/>
          <w:sz w:val="22"/>
          <w:szCs w:val="22"/>
          <w:lang w:eastAsia="en-US"/>
        </w:rPr>
        <w:t>crossmember</w:t>
      </w:r>
      <w:proofErr w:type="spellEnd"/>
      <w:r w:rsidR="00D84BC0" w:rsidRPr="00D84BC0">
        <w:rPr>
          <w:rFonts w:asciiTheme="minorHAnsi" w:eastAsiaTheme="minorHAnsi" w:hAnsiTheme="minorHAnsi" w:cstheme="minorBidi"/>
          <w:sz w:val="22"/>
          <w:szCs w:val="22"/>
          <w:lang w:eastAsia="en-US"/>
        </w:rPr>
        <w:t xml:space="preserve"> </w:t>
      </w:r>
      <w:r w:rsidR="003341DD">
        <w:rPr>
          <w:rFonts w:asciiTheme="minorHAnsi" w:eastAsiaTheme="minorHAnsi" w:hAnsiTheme="minorHAnsi" w:cstheme="minorBidi"/>
          <w:sz w:val="22"/>
          <w:szCs w:val="22"/>
          <w:lang w:eastAsia="en-US"/>
        </w:rPr>
        <w:tab/>
      </w:r>
      <w:r w:rsidR="003341DD">
        <w:rPr>
          <w:rFonts w:asciiTheme="minorHAnsi" w:eastAsiaTheme="minorHAnsi" w:hAnsiTheme="minorHAnsi" w:cstheme="minorBidi"/>
          <w:sz w:val="22"/>
          <w:szCs w:val="22"/>
          <w:lang w:eastAsia="en-US"/>
        </w:rPr>
        <w:tab/>
      </w:r>
      <w:r>
        <w:rPr>
          <w:rFonts w:asciiTheme="minorHAnsi" w:eastAsiaTheme="minorHAnsi" w:hAnsiTheme="minorHAnsi" w:cstheme="minorBidi"/>
          <w:sz w:val="22"/>
          <w:szCs w:val="22"/>
          <w:lang w:eastAsia="en-US"/>
        </w:rPr>
        <w:t>2-</w:t>
      </w:r>
      <w:r w:rsidR="00D84BC0" w:rsidRPr="00D84BC0">
        <w:rPr>
          <w:rFonts w:asciiTheme="minorHAnsi" w:eastAsiaTheme="minorHAnsi" w:hAnsiTheme="minorHAnsi" w:cstheme="minorBidi"/>
          <w:sz w:val="22"/>
          <w:szCs w:val="22"/>
          <w:lang w:eastAsia="en-US"/>
        </w:rPr>
        <w:t>3</w:t>
      </w:r>
    </w:p>
    <w:p w:rsidR="00D84BC0" w:rsidRPr="00D84BC0" w:rsidRDefault="00B94DC8" w:rsidP="00D84BC0">
      <w:pPr>
        <w:pStyle w:val="HTMLPreformatted"/>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Chassis rails</w:t>
      </w:r>
      <w:r w:rsidR="00D84BC0" w:rsidRPr="00D84BC0">
        <w:rPr>
          <w:rFonts w:asciiTheme="minorHAnsi" w:eastAsiaTheme="minorHAnsi" w:hAnsiTheme="minorHAnsi" w:cstheme="minorBidi"/>
          <w:sz w:val="22"/>
          <w:szCs w:val="22"/>
          <w:lang w:eastAsia="en-US"/>
        </w:rPr>
        <w:t xml:space="preserve"> </w:t>
      </w:r>
      <w:r w:rsidR="003341DD">
        <w:rPr>
          <w:rFonts w:asciiTheme="minorHAnsi" w:eastAsiaTheme="minorHAnsi" w:hAnsiTheme="minorHAnsi" w:cstheme="minorBidi"/>
          <w:sz w:val="22"/>
          <w:szCs w:val="22"/>
          <w:lang w:eastAsia="en-US"/>
        </w:rPr>
        <w:tab/>
      </w:r>
      <w:r w:rsidR="00D84BC0" w:rsidRPr="00D84BC0">
        <w:rPr>
          <w:rFonts w:asciiTheme="minorHAnsi" w:eastAsiaTheme="minorHAnsi" w:hAnsiTheme="minorHAnsi" w:cstheme="minorBidi"/>
          <w:sz w:val="22"/>
          <w:szCs w:val="22"/>
          <w:lang w:eastAsia="en-US"/>
        </w:rPr>
        <w:tab/>
        <w:t>14-19, 20-25</w:t>
      </w:r>
    </w:p>
    <w:p w:rsidR="00D84BC0" w:rsidRPr="00D84BC0" w:rsidRDefault="00D84BC0" w:rsidP="00D84BC0">
      <w:pPr>
        <w:pStyle w:val="HTMLPreformatted"/>
        <w:rPr>
          <w:rFonts w:asciiTheme="minorHAnsi" w:eastAsiaTheme="minorHAnsi" w:hAnsiTheme="minorHAnsi" w:cstheme="minorBidi"/>
          <w:sz w:val="22"/>
          <w:szCs w:val="22"/>
          <w:lang w:eastAsia="en-US"/>
        </w:rPr>
      </w:pPr>
      <w:r w:rsidRPr="00D84BC0">
        <w:rPr>
          <w:rFonts w:asciiTheme="minorHAnsi" w:eastAsiaTheme="minorHAnsi" w:hAnsiTheme="minorHAnsi" w:cstheme="minorBidi"/>
          <w:sz w:val="22"/>
          <w:szCs w:val="22"/>
          <w:lang w:eastAsia="en-US"/>
        </w:rPr>
        <w:t xml:space="preserve">Front </w:t>
      </w:r>
      <w:r w:rsidR="00B94DC8">
        <w:rPr>
          <w:rFonts w:asciiTheme="minorHAnsi" w:eastAsiaTheme="minorHAnsi" w:hAnsiTheme="minorHAnsi" w:cstheme="minorBidi"/>
          <w:sz w:val="22"/>
          <w:szCs w:val="22"/>
          <w:lang w:eastAsia="en-US"/>
        </w:rPr>
        <w:t>cross member</w:t>
      </w:r>
      <w:r w:rsidR="00B94DC8">
        <w:rPr>
          <w:rFonts w:asciiTheme="minorHAnsi" w:eastAsiaTheme="minorHAnsi" w:hAnsiTheme="minorHAnsi" w:cstheme="minorBidi"/>
          <w:sz w:val="22"/>
          <w:szCs w:val="22"/>
          <w:lang w:eastAsia="en-US"/>
        </w:rPr>
        <w:tab/>
      </w:r>
      <w:r w:rsidRPr="00D84BC0">
        <w:rPr>
          <w:rFonts w:asciiTheme="minorHAnsi" w:eastAsiaTheme="minorHAnsi" w:hAnsiTheme="minorHAnsi" w:cstheme="minorBidi"/>
          <w:sz w:val="22"/>
          <w:szCs w:val="22"/>
          <w:lang w:eastAsia="en-US"/>
        </w:rPr>
        <w:tab/>
        <w:t>26-27</w:t>
      </w:r>
    </w:p>
    <w:p w:rsidR="00D84BC0" w:rsidRPr="00D84BC0" w:rsidRDefault="00D84BC0" w:rsidP="00D84BC0">
      <w:pPr>
        <w:pStyle w:val="HTMLPreformatted"/>
        <w:rPr>
          <w:rFonts w:asciiTheme="minorHAnsi" w:eastAsiaTheme="minorHAnsi" w:hAnsiTheme="minorHAnsi" w:cstheme="minorBidi"/>
          <w:sz w:val="22"/>
          <w:szCs w:val="22"/>
          <w:lang w:eastAsia="en-US"/>
        </w:rPr>
      </w:pPr>
      <w:r w:rsidRPr="00D84BC0">
        <w:rPr>
          <w:rFonts w:asciiTheme="minorHAnsi" w:eastAsiaTheme="minorHAnsi" w:hAnsiTheme="minorHAnsi" w:cstheme="minorBidi"/>
          <w:sz w:val="22"/>
          <w:szCs w:val="22"/>
          <w:lang w:eastAsia="en-US"/>
        </w:rPr>
        <w:t>Cavity in the front wings</w:t>
      </w:r>
      <w:r w:rsidRPr="00D84BC0">
        <w:rPr>
          <w:rFonts w:asciiTheme="minorHAnsi" w:eastAsiaTheme="minorHAnsi" w:hAnsiTheme="minorHAnsi" w:cstheme="minorBidi"/>
          <w:sz w:val="22"/>
          <w:szCs w:val="22"/>
          <w:lang w:eastAsia="en-US"/>
        </w:rPr>
        <w:tab/>
        <w:t>28-29,</w:t>
      </w:r>
      <w:r w:rsidR="00B94DC8">
        <w:rPr>
          <w:rFonts w:asciiTheme="minorHAnsi" w:eastAsiaTheme="minorHAnsi" w:hAnsiTheme="minorHAnsi" w:cstheme="minorBidi"/>
          <w:sz w:val="22"/>
          <w:szCs w:val="22"/>
          <w:lang w:eastAsia="en-US"/>
        </w:rPr>
        <w:t xml:space="preserve"> </w:t>
      </w:r>
      <w:r w:rsidRPr="00D84BC0">
        <w:rPr>
          <w:rFonts w:asciiTheme="minorHAnsi" w:eastAsiaTheme="minorHAnsi" w:hAnsiTheme="minorHAnsi" w:cstheme="minorBidi"/>
          <w:sz w:val="22"/>
          <w:szCs w:val="22"/>
          <w:lang w:eastAsia="en-US"/>
        </w:rPr>
        <w:t>30-31</w:t>
      </w:r>
    </w:p>
    <w:p w:rsidR="00D84BC0" w:rsidRDefault="00D84BC0" w:rsidP="00F50AF8">
      <w:pPr>
        <w:spacing w:line="360" w:lineRule="auto"/>
      </w:pPr>
    </w:p>
    <w:p w:rsidR="003341DD" w:rsidRDefault="003341DD" w:rsidP="003341DD">
      <w:pPr>
        <w:pStyle w:val="HTMLPreformatted"/>
      </w:pPr>
      <w:r>
        <w:rPr>
          <w:lang w:val="en"/>
        </w:rPr>
        <w:t xml:space="preserve">Align the beam so that the back of the metal sheet and the lining on the outer plate and the torpedo wall are treated. Also spray backwards and forwards against the </w:t>
      </w:r>
      <w:r>
        <w:rPr>
          <w:lang w:val="en"/>
        </w:rPr>
        <w:t>door posts</w:t>
      </w:r>
    </w:p>
    <w:p w:rsidR="003341DD" w:rsidRDefault="003341DD" w:rsidP="00F50AF8">
      <w:pPr>
        <w:spacing w:line="360" w:lineRule="auto"/>
      </w:pPr>
    </w:p>
    <w:p w:rsidR="003341DD" w:rsidRDefault="003341DD" w:rsidP="003341DD">
      <w:pPr>
        <w:pStyle w:val="HTMLPreformatted"/>
        <w:rPr>
          <w:lang w:val="en"/>
        </w:rPr>
      </w:pPr>
      <w:r>
        <w:rPr>
          <w:lang w:val="en"/>
        </w:rPr>
        <w:t>Cross carrier</w:t>
      </w:r>
      <w:r w:rsidR="001A3943">
        <w:rPr>
          <w:lang w:val="en"/>
        </w:rPr>
        <w:t xml:space="preserve"> above front jacking point</w:t>
      </w:r>
      <w:r>
        <w:rPr>
          <w:lang w:val="en"/>
        </w:rPr>
        <w:t xml:space="preserve"> </w:t>
      </w:r>
      <w:r w:rsidR="001A3943">
        <w:rPr>
          <w:lang w:val="en"/>
        </w:rPr>
        <w:tab/>
      </w:r>
      <w:r>
        <w:rPr>
          <w:lang w:val="en"/>
        </w:rPr>
        <w:tab/>
      </w:r>
      <w:r>
        <w:rPr>
          <w:lang w:val="en"/>
        </w:rPr>
        <w:t>32, 33</w:t>
      </w:r>
    </w:p>
    <w:p w:rsidR="003341DD" w:rsidRDefault="001A3943" w:rsidP="003341DD">
      <w:pPr>
        <w:pStyle w:val="HTMLPreformatted"/>
        <w:rPr>
          <w:lang w:val="en"/>
        </w:rPr>
      </w:pPr>
      <w:r>
        <w:rPr>
          <w:lang w:val="en"/>
        </w:rPr>
        <w:t>Sills</w:t>
      </w:r>
      <w:r>
        <w:rPr>
          <w:lang w:val="en"/>
        </w:rPr>
        <w:tab/>
      </w:r>
      <w:r w:rsidR="003341DD">
        <w:rPr>
          <w:lang w:val="en"/>
        </w:rPr>
        <w:t xml:space="preserve"> </w:t>
      </w:r>
      <w:r w:rsidR="003341DD">
        <w:rPr>
          <w:lang w:val="en"/>
        </w:rPr>
        <w:tab/>
      </w:r>
      <w:r w:rsidR="003341DD">
        <w:rPr>
          <w:lang w:val="en"/>
        </w:rPr>
        <w:tab/>
      </w:r>
      <w:r w:rsidR="003341DD">
        <w:rPr>
          <w:lang w:val="en"/>
        </w:rPr>
        <w:tab/>
      </w:r>
      <w:r w:rsidR="003341DD">
        <w:rPr>
          <w:lang w:val="en"/>
        </w:rPr>
        <w:tab/>
      </w:r>
      <w:r w:rsidR="003341DD">
        <w:rPr>
          <w:lang w:val="en"/>
        </w:rPr>
        <w:tab/>
      </w:r>
      <w:r w:rsidR="003341DD">
        <w:rPr>
          <w:lang w:val="en"/>
        </w:rPr>
        <w:tab/>
      </w:r>
      <w:r w:rsidR="003341DD">
        <w:rPr>
          <w:lang w:val="en"/>
        </w:rPr>
        <w:t>34-36, 37-39</w:t>
      </w:r>
    </w:p>
    <w:p w:rsidR="003341DD" w:rsidRDefault="003341DD" w:rsidP="003341DD">
      <w:pPr>
        <w:pStyle w:val="HTMLPreformatted"/>
        <w:rPr>
          <w:lang w:val="en"/>
        </w:rPr>
      </w:pPr>
      <w:r>
        <w:rPr>
          <w:lang w:val="en"/>
        </w:rPr>
        <w:t xml:space="preserve">Cross carrier above rear </w:t>
      </w:r>
      <w:r w:rsidR="001A3943">
        <w:rPr>
          <w:lang w:val="en"/>
        </w:rPr>
        <w:t>jacking point</w:t>
      </w:r>
      <w:r w:rsidR="001A3943">
        <w:rPr>
          <w:lang w:val="en"/>
        </w:rPr>
        <w:tab/>
      </w:r>
      <w:r w:rsidR="001A3943">
        <w:rPr>
          <w:lang w:val="en"/>
        </w:rPr>
        <w:tab/>
      </w:r>
      <w:r>
        <w:rPr>
          <w:lang w:val="en"/>
        </w:rPr>
        <w:t xml:space="preserve"> </w:t>
      </w:r>
      <w:r>
        <w:rPr>
          <w:lang w:val="en"/>
        </w:rPr>
        <w:tab/>
      </w:r>
      <w:r>
        <w:rPr>
          <w:lang w:val="en"/>
        </w:rPr>
        <w:t>40, 41</w:t>
      </w:r>
    </w:p>
    <w:p w:rsidR="003341DD" w:rsidRDefault="003341DD" w:rsidP="003341DD">
      <w:pPr>
        <w:pStyle w:val="HTMLPreformatted"/>
        <w:rPr>
          <w:lang w:val="en"/>
        </w:rPr>
      </w:pPr>
      <w:r>
        <w:rPr>
          <w:lang w:val="en"/>
        </w:rPr>
        <w:t>Rear cross</w:t>
      </w:r>
      <w:r w:rsidR="001A3943">
        <w:rPr>
          <w:lang w:val="en"/>
        </w:rPr>
        <w:t>-</w:t>
      </w:r>
      <w:r>
        <w:rPr>
          <w:lang w:val="en"/>
        </w:rPr>
        <w:t>members</w:t>
      </w:r>
      <w:r>
        <w:rPr>
          <w:lang w:val="en"/>
        </w:rPr>
        <w:t xml:space="preserve"> </w:t>
      </w:r>
      <w:r>
        <w:rPr>
          <w:lang w:val="en"/>
        </w:rPr>
        <w:tab/>
      </w:r>
      <w:r>
        <w:rPr>
          <w:lang w:val="en"/>
        </w:rPr>
        <w:tab/>
      </w:r>
      <w:r>
        <w:rPr>
          <w:lang w:val="en"/>
        </w:rPr>
        <w:tab/>
      </w:r>
      <w:r>
        <w:rPr>
          <w:lang w:val="en"/>
        </w:rPr>
        <w:tab/>
      </w:r>
      <w:r>
        <w:rPr>
          <w:lang w:val="en"/>
        </w:rPr>
        <w:tab/>
      </w:r>
      <w:r>
        <w:rPr>
          <w:lang w:val="en"/>
        </w:rPr>
        <w:t>42-43, 44-46</w:t>
      </w:r>
    </w:p>
    <w:p w:rsidR="003341DD" w:rsidRDefault="001A3943" w:rsidP="003341DD">
      <w:pPr>
        <w:pStyle w:val="HTMLPreformatted"/>
        <w:rPr>
          <w:lang w:val="en"/>
        </w:rPr>
      </w:pPr>
      <w:r>
        <w:rPr>
          <w:lang w:val="en"/>
        </w:rPr>
        <w:t>Box sections</w:t>
      </w:r>
      <w:r w:rsidR="003341DD">
        <w:rPr>
          <w:lang w:val="en"/>
        </w:rPr>
        <w:t xml:space="preserve"> under trunk floor </w:t>
      </w:r>
      <w:r w:rsidR="003341DD">
        <w:rPr>
          <w:lang w:val="en"/>
        </w:rPr>
        <w:tab/>
      </w:r>
      <w:r w:rsidR="003341DD">
        <w:rPr>
          <w:lang w:val="en"/>
        </w:rPr>
        <w:tab/>
      </w:r>
      <w:r w:rsidR="003341DD">
        <w:rPr>
          <w:lang w:val="en"/>
        </w:rPr>
        <w:tab/>
      </w:r>
      <w:r w:rsidR="003341DD">
        <w:rPr>
          <w:lang w:val="en"/>
        </w:rPr>
        <w:t>47, 48</w:t>
      </w:r>
    </w:p>
    <w:p w:rsidR="003341DD" w:rsidRDefault="003341DD" w:rsidP="003341DD">
      <w:pPr>
        <w:pStyle w:val="HTMLPreformatted"/>
        <w:rPr>
          <w:lang w:val="en"/>
        </w:rPr>
      </w:pPr>
      <w:r>
        <w:rPr>
          <w:lang w:val="en"/>
        </w:rPr>
        <w:t xml:space="preserve">Rear trunk </w:t>
      </w:r>
      <w:r w:rsidR="001A3943">
        <w:rPr>
          <w:lang w:val="en"/>
        </w:rPr>
        <w:t>box section</w:t>
      </w:r>
      <w:r>
        <w:rPr>
          <w:lang w:val="en"/>
        </w:rPr>
        <w:t xml:space="preserve"> </w:t>
      </w:r>
      <w:r>
        <w:rPr>
          <w:lang w:val="en"/>
        </w:rPr>
        <w:tab/>
      </w:r>
      <w:r>
        <w:rPr>
          <w:lang w:val="en"/>
        </w:rPr>
        <w:tab/>
      </w:r>
      <w:r>
        <w:rPr>
          <w:lang w:val="en"/>
        </w:rPr>
        <w:tab/>
      </w:r>
      <w:r>
        <w:rPr>
          <w:lang w:val="en"/>
        </w:rPr>
        <w:tab/>
      </w:r>
      <w:r>
        <w:rPr>
          <w:lang w:val="en"/>
        </w:rPr>
        <w:t>49</w:t>
      </w:r>
    </w:p>
    <w:p w:rsidR="003341DD" w:rsidRDefault="003341DD" w:rsidP="003341DD">
      <w:pPr>
        <w:pStyle w:val="HTMLPreformatted"/>
        <w:rPr>
          <w:lang w:val="en"/>
        </w:rPr>
      </w:pPr>
    </w:p>
    <w:p w:rsidR="003341DD" w:rsidRDefault="003341DD" w:rsidP="003341DD">
      <w:pPr>
        <w:pStyle w:val="HTMLPreformatted"/>
        <w:rPr>
          <w:lang w:val="en"/>
        </w:rPr>
      </w:pPr>
      <w:r>
        <w:rPr>
          <w:lang w:val="en"/>
        </w:rPr>
        <w:t xml:space="preserve">(50) Joints and grooves as well as open </w:t>
      </w:r>
      <w:r w:rsidR="001A3943">
        <w:rPr>
          <w:lang w:val="en"/>
        </w:rPr>
        <w:t>sections</w:t>
      </w:r>
      <w:r>
        <w:rPr>
          <w:lang w:val="en"/>
        </w:rPr>
        <w:t xml:space="preserve"> spray, stiffening plates</w:t>
      </w:r>
    </w:p>
    <w:p w:rsidR="003341DD" w:rsidRDefault="001A3943" w:rsidP="003341DD">
      <w:pPr>
        <w:pStyle w:val="HTMLPreformatted"/>
        <w:rPr>
          <w:lang w:val="en"/>
        </w:rPr>
      </w:pPr>
      <w:proofErr w:type="gramStart"/>
      <w:r>
        <w:rPr>
          <w:lang w:val="en"/>
        </w:rPr>
        <w:t>at</w:t>
      </w:r>
      <w:proofErr w:type="gramEnd"/>
      <w:r>
        <w:rPr>
          <w:lang w:val="en"/>
        </w:rPr>
        <w:t xml:space="preserve"> the front </w:t>
      </w:r>
      <w:proofErr w:type="spellStart"/>
      <w:r>
        <w:rPr>
          <w:lang w:val="en"/>
        </w:rPr>
        <w:t>crossmember</w:t>
      </w:r>
      <w:proofErr w:type="spellEnd"/>
      <w:r w:rsidR="003341DD">
        <w:rPr>
          <w:lang w:val="en"/>
        </w:rPr>
        <w:t>. Car body fasteners inside,</w:t>
      </w:r>
    </w:p>
    <w:p w:rsidR="003341DD" w:rsidRDefault="00B94DC8" w:rsidP="003341DD">
      <w:pPr>
        <w:pStyle w:val="HTMLPreformatted"/>
        <w:rPr>
          <w:lang w:val="en"/>
        </w:rPr>
      </w:pPr>
      <w:proofErr w:type="gramStart"/>
      <w:r>
        <w:rPr>
          <w:lang w:val="en"/>
        </w:rPr>
        <w:lastRenderedPageBreak/>
        <w:t>Flat pockets in the wings</w:t>
      </w:r>
      <w:r w:rsidR="001A3943">
        <w:rPr>
          <w:lang w:val="en"/>
        </w:rPr>
        <w:t xml:space="preserve"> as well as above </w:t>
      </w:r>
      <w:r w:rsidR="003341DD">
        <w:rPr>
          <w:lang w:val="en"/>
        </w:rPr>
        <w:t>the gas tank.</w:t>
      </w:r>
      <w:proofErr w:type="gramEnd"/>
    </w:p>
    <w:p w:rsidR="003341DD" w:rsidRDefault="003341DD" w:rsidP="003341DD">
      <w:pPr>
        <w:pStyle w:val="HTMLPreformatted"/>
        <w:rPr>
          <w:lang w:val="en"/>
        </w:rPr>
      </w:pPr>
      <w:r>
        <w:rPr>
          <w:lang w:val="en"/>
        </w:rPr>
        <w:t xml:space="preserve">Complete chassis with </w:t>
      </w:r>
      <w:proofErr w:type="spellStart"/>
      <w:r>
        <w:rPr>
          <w:lang w:val="en"/>
        </w:rPr>
        <w:t>Dinitrol</w:t>
      </w:r>
      <w:proofErr w:type="spellEnd"/>
      <w:r>
        <w:rPr>
          <w:lang w:val="en"/>
        </w:rPr>
        <w:t xml:space="preserve"> Car,</w:t>
      </w:r>
      <w:r w:rsidR="00B94DC8">
        <w:rPr>
          <w:lang w:val="en"/>
        </w:rPr>
        <w:t xml:space="preserve"> </w:t>
      </w:r>
      <w:r w:rsidR="00B94DC8">
        <w:rPr>
          <w:lang w:val="en"/>
        </w:rPr>
        <w:t>also wheel box. Hub caps, moldings, etc.</w:t>
      </w:r>
      <w:r w:rsidR="00B94DC8">
        <w:t xml:space="preserve"> </w:t>
      </w:r>
      <w:r>
        <w:rPr>
          <w:lang w:val="en"/>
        </w:rPr>
        <w:t xml:space="preserve">with </w:t>
      </w:r>
      <w:proofErr w:type="spellStart"/>
      <w:r>
        <w:rPr>
          <w:lang w:val="en"/>
        </w:rPr>
        <w:t>Dinitrol</w:t>
      </w:r>
      <w:proofErr w:type="spellEnd"/>
      <w:r>
        <w:rPr>
          <w:lang w:val="en"/>
        </w:rPr>
        <w:t xml:space="preserve"> ML</w:t>
      </w:r>
    </w:p>
    <w:p w:rsidR="00B94DC8" w:rsidRDefault="00B94DC8" w:rsidP="003341DD">
      <w:pPr>
        <w:pStyle w:val="HTMLPreformatted"/>
        <w:rPr>
          <w:lang w:val="en"/>
        </w:rPr>
      </w:pPr>
    </w:p>
    <w:p w:rsidR="00B94DC8" w:rsidRDefault="00B94DC8" w:rsidP="00B94DC8">
      <w:pPr>
        <w:pStyle w:val="HTMLPreformatted"/>
      </w:pPr>
      <w:r>
        <w:rPr>
          <w:lang w:val="en"/>
        </w:rPr>
        <w:t>After-treatment as usual</w:t>
      </w:r>
    </w:p>
    <w:p w:rsidR="00B94DC8" w:rsidRDefault="00B94DC8" w:rsidP="003341DD">
      <w:pPr>
        <w:pStyle w:val="HTMLPreformatted"/>
      </w:pPr>
    </w:p>
    <w:p w:rsidR="003341DD" w:rsidRDefault="003341DD" w:rsidP="003341DD">
      <w:pPr>
        <w:pStyle w:val="HTMLPreformatted"/>
      </w:pPr>
    </w:p>
    <w:p w:rsidR="003341DD" w:rsidRDefault="003341DD" w:rsidP="00F50AF8">
      <w:pPr>
        <w:spacing w:line="360" w:lineRule="auto"/>
      </w:pPr>
    </w:p>
    <w:sectPr w:rsidR="003341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AF8"/>
    <w:rsid w:val="000A204D"/>
    <w:rsid w:val="000E3F16"/>
    <w:rsid w:val="001A3943"/>
    <w:rsid w:val="003341DD"/>
    <w:rsid w:val="00B94DC8"/>
    <w:rsid w:val="00D84BC0"/>
    <w:rsid w:val="00F50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50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F50AF8"/>
    <w:rPr>
      <w:rFonts w:ascii="Courier New" w:eastAsia="Times New Roman" w:hAnsi="Courier New" w:cs="Courier New"/>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50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F50AF8"/>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656806">
      <w:bodyDiv w:val="1"/>
      <w:marLeft w:val="0"/>
      <w:marRight w:val="0"/>
      <w:marTop w:val="0"/>
      <w:marBottom w:val="0"/>
      <w:divBdr>
        <w:top w:val="none" w:sz="0" w:space="0" w:color="auto"/>
        <w:left w:val="none" w:sz="0" w:space="0" w:color="auto"/>
        <w:bottom w:val="none" w:sz="0" w:space="0" w:color="auto"/>
        <w:right w:val="none" w:sz="0" w:space="0" w:color="auto"/>
      </w:divBdr>
    </w:div>
    <w:div w:id="331446340">
      <w:bodyDiv w:val="1"/>
      <w:marLeft w:val="0"/>
      <w:marRight w:val="0"/>
      <w:marTop w:val="0"/>
      <w:marBottom w:val="0"/>
      <w:divBdr>
        <w:top w:val="none" w:sz="0" w:space="0" w:color="auto"/>
        <w:left w:val="none" w:sz="0" w:space="0" w:color="auto"/>
        <w:bottom w:val="none" w:sz="0" w:space="0" w:color="auto"/>
        <w:right w:val="none" w:sz="0" w:space="0" w:color="auto"/>
      </w:divBdr>
    </w:div>
    <w:div w:id="350759918">
      <w:bodyDiv w:val="1"/>
      <w:marLeft w:val="0"/>
      <w:marRight w:val="0"/>
      <w:marTop w:val="0"/>
      <w:marBottom w:val="0"/>
      <w:divBdr>
        <w:top w:val="none" w:sz="0" w:space="0" w:color="auto"/>
        <w:left w:val="none" w:sz="0" w:space="0" w:color="auto"/>
        <w:bottom w:val="none" w:sz="0" w:space="0" w:color="auto"/>
        <w:right w:val="none" w:sz="0" w:space="0" w:color="auto"/>
      </w:divBdr>
      <w:divsChild>
        <w:div w:id="549459730">
          <w:marLeft w:val="0"/>
          <w:marRight w:val="0"/>
          <w:marTop w:val="0"/>
          <w:marBottom w:val="0"/>
          <w:divBdr>
            <w:top w:val="none" w:sz="0" w:space="0" w:color="auto"/>
            <w:left w:val="none" w:sz="0" w:space="0" w:color="auto"/>
            <w:bottom w:val="none" w:sz="0" w:space="0" w:color="auto"/>
            <w:right w:val="none" w:sz="0" w:space="0" w:color="auto"/>
          </w:divBdr>
          <w:divsChild>
            <w:div w:id="404885843">
              <w:marLeft w:val="0"/>
              <w:marRight w:val="0"/>
              <w:marTop w:val="0"/>
              <w:marBottom w:val="0"/>
              <w:divBdr>
                <w:top w:val="none" w:sz="0" w:space="0" w:color="auto"/>
                <w:left w:val="none" w:sz="0" w:space="0" w:color="auto"/>
                <w:bottom w:val="none" w:sz="0" w:space="0" w:color="auto"/>
                <w:right w:val="none" w:sz="0" w:space="0" w:color="auto"/>
              </w:divBdr>
              <w:divsChild>
                <w:div w:id="202180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954642">
      <w:bodyDiv w:val="1"/>
      <w:marLeft w:val="0"/>
      <w:marRight w:val="0"/>
      <w:marTop w:val="0"/>
      <w:marBottom w:val="0"/>
      <w:divBdr>
        <w:top w:val="none" w:sz="0" w:space="0" w:color="auto"/>
        <w:left w:val="none" w:sz="0" w:space="0" w:color="auto"/>
        <w:bottom w:val="none" w:sz="0" w:space="0" w:color="auto"/>
        <w:right w:val="none" w:sz="0" w:space="0" w:color="auto"/>
      </w:divBdr>
    </w:div>
    <w:div w:id="839080492">
      <w:bodyDiv w:val="1"/>
      <w:marLeft w:val="0"/>
      <w:marRight w:val="0"/>
      <w:marTop w:val="0"/>
      <w:marBottom w:val="0"/>
      <w:divBdr>
        <w:top w:val="none" w:sz="0" w:space="0" w:color="auto"/>
        <w:left w:val="none" w:sz="0" w:space="0" w:color="auto"/>
        <w:bottom w:val="none" w:sz="0" w:space="0" w:color="auto"/>
        <w:right w:val="none" w:sz="0" w:space="0" w:color="auto"/>
      </w:divBdr>
    </w:div>
    <w:div w:id="885531253">
      <w:bodyDiv w:val="1"/>
      <w:marLeft w:val="0"/>
      <w:marRight w:val="0"/>
      <w:marTop w:val="0"/>
      <w:marBottom w:val="0"/>
      <w:divBdr>
        <w:top w:val="none" w:sz="0" w:space="0" w:color="auto"/>
        <w:left w:val="none" w:sz="0" w:space="0" w:color="auto"/>
        <w:bottom w:val="none" w:sz="0" w:space="0" w:color="auto"/>
        <w:right w:val="none" w:sz="0" w:space="0" w:color="auto"/>
      </w:divBdr>
      <w:divsChild>
        <w:div w:id="1426339852">
          <w:marLeft w:val="0"/>
          <w:marRight w:val="0"/>
          <w:marTop w:val="0"/>
          <w:marBottom w:val="0"/>
          <w:divBdr>
            <w:top w:val="none" w:sz="0" w:space="0" w:color="auto"/>
            <w:left w:val="none" w:sz="0" w:space="0" w:color="auto"/>
            <w:bottom w:val="none" w:sz="0" w:space="0" w:color="auto"/>
            <w:right w:val="none" w:sz="0" w:space="0" w:color="auto"/>
          </w:divBdr>
          <w:divsChild>
            <w:div w:id="594558395">
              <w:marLeft w:val="0"/>
              <w:marRight w:val="0"/>
              <w:marTop w:val="0"/>
              <w:marBottom w:val="0"/>
              <w:divBdr>
                <w:top w:val="none" w:sz="0" w:space="0" w:color="auto"/>
                <w:left w:val="none" w:sz="0" w:space="0" w:color="auto"/>
                <w:bottom w:val="none" w:sz="0" w:space="0" w:color="auto"/>
                <w:right w:val="none" w:sz="0" w:space="0" w:color="auto"/>
              </w:divBdr>
              <w:divsChild>
                <w:div w:id="4700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489350">
      <w:bodyDiv w:val="1"/>
      <w:marLeft w:val="0"/>
      <w:marRight w:val="0"/>
      <w:marTop w:val="0"/>
      <w:marBottom w:val="0"/>
      <w:divBdr>
        <w:top w:val="none" w:sz="0" w:space="0" w:color="auto"/>
        <w:left w:val="none" w:sz="0" w:space="0" w:color="auto"/>
        <w:bottom w:val="none" w:sz="0" w:space="0" w:color="auto"/>
        <w:right w:val="none" w:sz="0" w:space="0" w:color="auto"/>
      </w:divBdr>
      <w:divsChild>
        <w:div w:id="1832283312">
          <w:marLeft w:val="0"/>
          <w:marRight w:val="0"/>
          <w:marTop w:val="0"/>
          <w:marBottom w:val="0"/>
          <w:divBdr>
            <w:top w:val="none" w:sz="0" w:space="0" w:color="auto"/>
            <w:left w:val="none" w:sz="0" w:space="0" w:color="auto"/>
            <w:bottom w:val="none" w:sz="0" w:space="0" w:color="auto"/>
            <w:right w:val="none" w:sz="0" w:space="0" w:color="auto"/>
          </w:divBdr>
          <w:divsChild>
            <w:div w:id="117334402">
              <w:marLeft w:val="0"/>
              <w:marRight w:val="0"/>
              <w:marTop w:val="0"/>
              <w:marBottom w:val="0"/>
              <w:divBdr>
                <w:top w:val="none" w:sz="0" w:space="0" w:color="auto"/>
                <w:left w:val="none" w:sz="0" w:space="0" w:color="auto"/>
                <w:bottom w:val="none" w:sz="0" w:space="0" w:color="auto"/>
                <w:right w:val="none" w:sz="0" w:space="0" w:color="auto"/>
              </w:divBdr>
              <w:divsChild>
                <w:div w:id="29826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097514">
      <w:bodyDiv w:val="1"/>
      <w:marLeft w:val="0"/>
      <w:marRight w:val="0"/>
      <w:marTop w:val="0"/>
      <w:marBottom w:val="0"/>
      <w:divBdr>
        <w:top w:val="none" w:sz="0" w:space="0" w:color="auto"/>
        <w:left w:val="none" w:sz="0" w:space="0" w:color="auto"/>
        <w:bottom w:val="none" w:sz="0" w:space="0" w:color="auto"/>
        <w:right w:val="none" w:sz="0" w:space="0" w:color="auto"/>
      </w:divBdr>
    </w:div>
    <w:div w:id="1716655403">
      <w:bodyDiv w:val="1"/>
      <w:marLeft w:val="0"/>
      <w:marRight w:val="0"/>
      <w:marTop w:val="0"/>
      <w:marBottom w:val="0"/>
      <w:divBdr>
        <w:top w:val="none" w:sz="0" w:space="0" w:color="auto"/>
        <w:left w:val="none" w:sz="0" w:space="0" w:color="auto"/>
        <w:bottom w:val="none" w:sz="0" w:space="0" w:color="auto"/>
        <w:right w:val="none" w:sz="0" w:space="0" w:color="auto"/>
      </w:divBdr>
      <w:divsChild>
        <w:div w:id="1258292303">
          <w:marLeft w:val="0"/>
          <w:marRight w:val="0"/>
          <w:marTop w:val="0"/>
          <w:marBottom w:val="0"/>
          <w:divBdr>
            <w:top w:val="none" w:sz="0" w:space="0" w:color="auto"/>
            <w:left w:val="none" w:sz="0" w:space="0" w:color="auto"/>
            <w:bottom w:val="none" w:sz="0" w:space="0" w:color="auto"/>
            <w:right w:val="none" w:sz="0" w:space="0" w:color="auto"/>
          </w:divBdr>
          <w:divsChild>
            <w:div w:id="1610114968">
              <w:marLeft w:val="0"/>
              <w:marRight w:val="0"/>
              <w:marTop w:val="0"/>
              <w:marBottom w:val="0"/>
              <w:divBdr>
                <w:top w:val="none" w:sz="0" w:space="0" w:color="auto"/>
                <w:left w:val="none" w:sz="0" w:space="0" w:color="auto"/>
                <w:bottom w:val="none" w:sz="0" w:space="0" w:color="auto"/>
                <w:right w:val="none" w:sz="0" w:space="0" w:color="auto"/>
              </w:divBdr>
              <w:divsChild>
                <w:div w:id="21071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21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2</Pages>
  <Words>402</Words>
  <Characters>2297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dc:creator>
  <cp:lastModifiedBy>JL</cp:lastModifiedBy>
  <cp:revision>1</cp:revision>
  <dcterms:created xsi:type="dcterms:W3CDTF">2017-10-09T18:02:00Z</dcterms:created>
  <dcterms:modified xsi:type="dcterms:W3CDTF">2017-10-09T20:29:00Z</dcterms:modified>
</cp:coreProperties>
</file>