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9360"/>
      </w:tblGrid>
      <w:tr w:rsidR="004C0CCE" w:rsidRPr="004C0CCE">
        <w:trPr>
          <w:tblCellSpacing w:w="0" w:type="dxa"/>
        </w:trPr>
        <w:tc>
          <w:tcPr>
            <w:tcW w:w="6" w:type="dxa"/>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7821"/>
              <w:gridCol w:w="1539"/>
            </w:tblGrid>
            <w:tr w:rsidR="004C0CCE" w:rsidRPr="004C0CCE">
              <w:trPr>
                <w:trHeight w:val="480"/>
                <w:tblCellSpacing w:w="0" w:type="dxa"/>
              </w:trPr>
              <w:tc>
                <w:tcPr>
                  <w:tcW w:w="6" w:type="dxa"/>
                  <w:tcBorders>
                    <w:top w:val="nil"/>
                    <w:left w:val="nil"/>
                    <w:bottom w:val="nil"/>
                    <w:right w:val="nil"/>
                  </w:tcBorders>
                  <w:shd w:val="clear" w:color="auto" w:fill="3E4A57"/>
                  <w:vAlign w:val="center"/>
                  <w:hideMark/>
                </w:tcPr>
                <w:p w:rsidR="004C0CCE" w:rsidRPr="004C0CCE" w:rsidRDefault="004C0CCE" w:rsidP="004C0CCE">
                  <w:pPr>
                    <w:spacing w:after="0" w:line="240" w:lineRule="auto"/>
                    <w:rPr>
                      <w:rFonts w:ascii="Arial" w:eastAsia="Times New Roman" w:hAnsi="Arial" w:cs="Arial"/>
                      <w:b/>
                      <w:bCs/>
                      <w:color w:val="FFFFFF"/>
                      <w:sz w:val="18"/>
                      <w:szCs w:val="18"/>
                    </w:rPr>
                  </w:pPr>
                  <w:r w:rsidRPr="004C0CCE">
                    <w:rPr>
                      <w:rFonts w:ascii="Arial" w:eastAsia="Times New Roman" w:hAnsi="Arial" w:cs="Arial"/>
                      <w:b/>
                      <w:bCs/>
                      <w:color w:val="FFFFFF"/>
                      <w:sz w:val="18"/>
                      <w:szCs w:val="18"/>
                    </w:rPr>
                    <w:t>Navigation System - Diagnostic Procedures</w:t>
                  </w:r>
                </w:p>
              </w:tc>
              <w:tc>
                <w:tcPr>
                  <w:tcW w:w="195" w:type="dxa"/>
                  <w:tcBorders>
                    <w:top w:val="nil"/>
                    <w:left w:val="nil"/>
                    <w:bottom w:val="nil"/>
                    <w:right w:val="nil"/>
                  </w:tcBorders>
                  <w:shd w:val="clear" w:color="auto" w:fill="3E4A57"/>
                  <w:vAlign w:val="center"/>
                  <w:hideMark/>
                </w:tcPr>
                <w:p w:rsidR="004C0CCE" w:rsidRPr="004C0CCE" w:rsidRDefault="004C0CCE" w:rsidP="004C0CCE">
                  <w:pPr>
                    <w:spacing w:after="0" w:line="240" w:lineRule="auto"/>
                    <w:rPr>
                      <w:rFonts w:ascii="Arial" w:eastAsia="Times New Roman" w:hAnsi="Arial" w:cs="Arial"/>
                      <w:b/>
                      <w:bCs/>
                      <w:color w:val="FFFFFF"/>
                      <w:sz w:val="18"/>
                      <w:szCs w:val="18"/>
                    </w:rPr>
                  </w:pPr>
                  <w:r w:rsidRPr="004C0CCE">
                    <w:rPr>
                      <w:rFonts w:ascii="Arial" w:eastAsia="Times New Roman" w:hAnsi="Arial" w:cs="Arial"/>
                      <w:b/>
                      <w:bCs/>
                      <w:color w:val="FFFFFF"/>
                      <w:sz w:val="18"/>
                      <w:szCs w:val="18"/>
                    </w:rPr>
                    <w:t> </w:t>
                  </w:r>
                </w:p>
              </w:tc>
            </w:tr>
          </w:tbl>
          <w:p w:rsidR="004C0CCE" w:rsidRPr="004C0CCE" w:rsidRDefault="004C0CCE" w:rsidP="004C0CCE">
            <w:pPr>
              <w:spacing w:after="0" w:line="240" w:lineRule="auto"/>
              <w:rPr>
                <w:rFonts w:ascii="Arial" w:eastAsia="Times New Roman" w:hAnsi="Arial" w:cs="Arial"/>
                <w:color w:val="000000"/>
                <w:sz w:val="18"/>
                <w:szCs w:val="18"/>
              </w:rPr>
            </w:pPr>
          </w:p>
        </w:tc>
      </w:tr>
      <w:tr w:rsidR="004C0CCE" w:rsidRPr="004C0CCE">
        <w:trPr>
          <w:trHeight w:val="150"/>
          <w:tblCellSpacing w:w="0" w:type="dxa"/>
        </w:trPr>
        <w:tc>
          <w:tcPr>
            <w:tcW w:w="0" w:type="auto"/>
            <w:tcBorders>
              <w:top w:val="nil"/>
              <w:left w:val="nil"/>
              <w:bottom w:val="nil"/>
              <w:right w:val="nil"/>
            </w:tcBorders>
            <w:vAlign w:val="center"/>
            <w:hideMark/>
          </w:tcPr>
          <w:p w:rsidR="004C0CCE" w:rsidRPr="004C0CCE" w:rsidRDefault="004C0CCE" w:rsidP="004C0CCE">
            <w:pPr>
              <w:spacing w:after="0" w:line="150" w:lineRule="atLeast"/>
              <w:rPr>
                <w:rFonts w:ascii="Arial" w:eastAsia="Times New Roman" w:hAnsi="Arial" w:cs="Arial"/>
                <w:color w:val="000000"/>
                <w:sz w:val="18"/>
                <w:szCs w:val="18"/>
              </w:rPr>
            </w:pPr>
            <w:r w:rsidRPr="004C0CCE">
              <w:rPr>
                <w:rFonts w:ascii="Arial" w:eastAsia="Times New Roman" w:hAnsi="Arial" w:cs="Arial"/>
                <w:color w:val="000000"/>
                <w:sz w:val="18"/>
                <w:szCs w:val="18"/>
              </w:rPr>
              <w:t> </w:t>
            </w:r>
          </w:p>
        </w:tc>
      </w:tr>
      <w:tr w:rsidR="004C0CCE" w:rsidRPr="004C0CCE">
        <w:trPr>
          <w:tblCellSpacing w:w="0" w:type="dxa"/>
        </w:trPr>
        <w:tc>
          <w:tcPr>
            <w:tcW w:w="0" w:type="auto"/>
            <w:tcBorders>
              <w:top w:val="nil"/>
              <w:left w:val="nil"/>
              <w:bottom w:val="nil"/>
              <w:right w:val="nil"/>
            </w:tcBorders>
            <w:vAlign w:val="center"/>
            <w:hideMark/>
          </w:tcPr>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XT419-09</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X-TYPE</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DATE 10/04</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MODEL </w:t>
            </w:r>
            <w:r w:rsidRPr="004C0CCE">
              <w:rPr>
                <w:rFonts w:ascii="Arial" w:eastAsia="Times New Roman" w:hAnsi="Arial" w:cs="Arial"/>
                <w:color w:val="000000"/>
                <w:sz w:val="18"/>
                <w:szCs w:val="18"/>
              </w:rPr>
              <w:br/>
              <w:t xml:space="preserve">2002 MY-ON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X-TYPE</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VIN </w:t>
            </w:r>
            <w:r w:rsidRPr="004C0CCE">
              <w:rPr>
                <w:rFonts w:ascii="Arial" w:eastAsia="Times New Roman" w:hAnsi="Arial" w:cs="Arial"/>
                <w:color w:val="000000"/>
                <w:sz w:val="18"/>
                <w:szCs w:val="18"/>
              </w:rPr>
              <w:br/>
              <w:t xml:space="preserve">C00001-ON </w:t>
            </w:r>
          </w:p>
          <w:p w:rsidR="004C0CCE" w:rsidRPr="004C0CCE" w:rsidRDefault="004C0CCE" w:rsidP="004C0CCE">
            <w:pPr>
              <w:spacing w:before="150" w:after="0" w:line="240" w:lineRule="auto"/>
              <w:rPr>
                <w:rFonts w:ascii="Arial" w:eastAsia="Times New Roman" w:hAnsi="Arial" w:cs="Arial"/>
                <w:color w:val="000000"/>
                <w:sz w:val="18"/>
                <w:szCs w:val="18"/>
              </w:rPr>
            </w:pPr>
            <w:hyperlink r:id="rId4" w:history="1">
              <w:r w:rsidRPr="004C0CCE">
                <w:rPr>
                  <w:rFonts w:ascii="Arial" w:eastAsia="Times New Roman" w:hAnsi="Arial" w:cs="Arial"/>
                  <w:color w:val="780404"/>
                  <w:sz w:val="18"/>
                  <w:u w:val="single"/>
                </w:rPr>
                <w:t>Navigation System</w:t>
              </w:r>
            </w:hyperlink>
            <w:r w:rsidRPr="004C0CCE">
              <w:rPr>
                <w:rFonts w:ascii="Arial" w:eastAsia="Times New Roman" w:hAnsi="Arial" w:cs="Arial"/>
                <w:color w:val="000000"/>
                <w:sz w:val="18"/>
                <w:szCs w:val="18"/>
              </w:rPr>
              <w:t xml:space="preserve"> - Diagnostic Procedures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Issue:</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This Technical Bulletin has been issued as information only to assist with the diagnosis of </w:t>
            </w:r>
            <w:hyperlink r:id="rId5" w:history="1">
              <w:r w:rsidRPr="004C0CCE">
                <w:rPr>
                  <w:rFonts w:ascii="Arial" w:eastAsia="Times New Roman" w:hAnsi="Arial" w:cs="Arial"/>
                  <w:color w:val="780404"/>
                  <w:sz w:val="18"/>
                  <w:u w:val="single"/>
                </w:rPr>
                <w:t>Navigation System</w:t>
              </w:r>
            </w:hyperlink>
            <w:r w:rsidRPr="004C0CCE">
              <w:rPr>
                <w:rFonts w:ascii="Arial" w:eastAsia="Times New Roman" w:hAnsi="Arial" w:cs="Arial"/>
                <w:color w:val="000000"/>
                <w:sz w:val="18"/>
                <w:szCs w:val="18"/>
              </w:rPr>
              <w:t xml:space="preserve"> concerns.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Action: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The following procedures will assist in diagnosing faults with the Navigation and Display System alone, troubleshooting from the symptom or logged Diagnostic Trouble Codes (DTCs). If a fault lies with the Audio, Telephone or Climate Control systems, diagnosis must be made using the diagnostic tools and information made available for those systems.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To retrieve any stored </w:t>
            </w:r>
            <w:hyperlink r:id="rId6" w:history="1">
              <w:r w:rsidRPr="004C0CCE">
                <w:rPr>
                  <w:rFonts w:ascii="Arial" w:eastAsia="Times New Roman" w:hAnsi="Arial" w:cs="Arial"/>
                  <w:color w:val="780404"/>
                  <w:sz w:val="18"/>
                  <w:u w:val="single"/>
                </w:rPr>
                <w:t>Navigation System</w:t>
              </w:r>
            </w:hyperlink>
            <w:r w:rsidRPr="004C0CCE">
              <w:rPr>
                <w:rFonts w:ascii="Arial" w:eastAsia="Times New Roman" w:hAnsi="Arial" w:cs="Arial"/>
                <w:color w:val="000000"/>
                <w:sz w:val="18"/>
                <w:szCs w:val="18"/>
              </w:rPr>
              <w:t xml:space="preserve"> DTCs; press and hold the Menu' and Telephone' hard keys simultaneously for 5 seconds, when the keypad screen appears release the hard keys, enter the code 917 and press the Enter' soft key, select the Self Check' soft key from the On Screen Diagnostics' menu and if any DTCs are stored, they will be displayed on screen.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The WDS unit can be used in multi meter mode to check wiring harness integrity.</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TROUBLESHOOTING FROM SYMPTOM</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Unable to insert or eject map disc</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Turn the ignition switch to the Accessory' position.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for battery voltage at </w:t>
            </w:r>
            <w:hyperlink r:id="rId7"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NA007 pin 11.</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Is battery voltage seen?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Check for faulty wiring harness, or faulty battery</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Check for ground at </w:t>
                  </w:r>
                  <w:hyperlink r:id="rId8"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NA007, pin 2.</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Is a good ground present?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for faulty wiring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Faulty </w:t>
                  </w:r>
                  <w:hyperlink r:id="rId9"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Global Positioning System (GPS) mark does not disappear from screen (unable to receive GPS signals)</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b/>
                      <w:bCs/>
                      <w:color w:val="000000"/>
                      <w:sz w:val="18"/>
                      <w:szCs w:val="18"/>
                    </w:rPr>
                    <w:t>Note:</w:t>
                  </w:r>
                  <w:r w:rsidRPr="004C0CCE">
                    <w:rPr>
                      <w:rFonts w:ascii="Arial" w:eastAsia="Times New Roman" w:hAnsi="Arial" w:cs="Arial"/>
                      <w:color w:val="000000"/>
                      <w:sz w:val="18"/>
                      <w:szCs w:val="18"/>
                    </w:rPr>
                    <w:t xml:space="preserve"> Position vehicle outside of workshop when carrying out this diagnosis. </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Ensure ignition is switched to Accessory' position. Enter On-Screen Diagnostics' screen by simultaneously pressing and holding Menu' and Telephone' hard keys for 5 seconds. When keypad screen is displayed, release hard keys, enter code 917' and press Enter' soft key.</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Navigation Info', then GPS Information' soft keys. After 10 or more minutes have elapsed, is a value of 'P' or 'T' displayed on the GPS Information' screen under any of the columns headed 'St'? This indicates that a signal is being received from a satellite.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Wait until three or more signals from satellites are being received so that the position can be calculated</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N0 -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Can signals be received after the GPS antenna has been replaced?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Faulty GPS antenna</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w:t>
                  </w:r>
                  <w:hyperlink r:id="rId10" w:history="1">
                    <w:r w:rsidRPr="004C0CCE">
                      <w:rPr>
                        <w:rFonts w:ascii="Arial" w:eastAsia="Times New Roman" w:hAnsi="Arial" w:cs="Arial"/>
                        <w:color w:val="780404"/>
                        <w:sz w:val="18"/>
                        <w:u w:val="single"/>
                      </w:rPr>
                      <w:t>navigation module</w:t>
                    </w:r>
                  </w:hyperlink>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Present position cursor does not follow the route being taken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Ensure the map DVD is the latest level.</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Ensure ignition is switched to 'Accessory' position. Enter 'On-Screen Diagnostics' screen by simultaneously pressing and holding 'Menu' and Telephone' hard keys.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When keypad screen is displayed release hard keys, enter code '917' and press 'Enter' soft key.</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'Navigation Info', then 'Vehicle Signals' soft keys. When the vehicle is driven at a minimum speed of 5 Km/h, is a value greater than 0 displayed against 'Speed' in the Vehicle Info'?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Investigate the SCP lines. </w:t>
                  </w:r>
                  <w:hyperlink r:id="rId11"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NA007 Pins 4 and 14</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value displayed in the 'Vehicle Info' differ significantly from the value displayed on the Speedometer?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Set ignition switch to 'OFF' then back to 'Accessory' position. Switch navigation 'ON' and navigate to 'Navigation Menu', select Navigation 'Set Up', then 'Calibration,' and 'Distance' soft keys. Return to the Navigation Info' screen and select the 'Vehicle Signals' soft key, drive the vehicle a minimum of 10 km then observe the conditions. If the value displayed in the 'Vehicle Info' differs significantly from the value displayed on the Speedometer suspect a faulty </w:t>
                  </w:r>
                  <w:hyperlink r:id="rId12"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value next to 'Relative Bearing' in the 'Gyro Info' change when the vehicle is turned right or left?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w:t>
                  </w:r>
                  <w:hyperlink r:id="rId13"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Refer to the diagnostic strategy associated to DTC $A205</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Navigation does not emit voice guidance</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b/>
                <w:bCs/>
                <w:color w:val="000000"/>
                <w:sz w:val="18"/>
                <w:szCs w:val="18"/>
              </w:rPr>
              <w:t>Note:</w:t>
            </w:r>
            <w:r w:rsidRPr="004C0CCE">
              <w:rPr>
                <w:rFonts w:ascii="Arial" w:eastAsia="Times New Roman" w:hAnsi="Arial" w:cs="Arial"/>
                <w:color w:val="000000"/>
                <w:sz w:val="18"/>
                <w:szCs w:val="18"/>
              </w:rPr>
              <w:t xml:space="preserve"> The </w:t>
            </w:r>
            <w:hyperlink r:id="rId14" w:history="1">
              <w:r w:rsidRPr="004C0CCE">
                <w:rPr>
                  <w:rFonts w:ascii="Arial" w:eastAsia="Times New Roman" w:hAnsi="Arial" w:cs="Arial"/>
                  <w:color w:val="780404"/>
                  <w:sz w:val="18"/>
                  <w:u w:val="single"/>
                </w:rPr>
                <w:t>navigation system</w:t>
              </w:r>
            </w:hyperlink>
            <w:r w:rsidRPr="004C0CCE">
              <w:rPr>
                <w:rFonts w:ascii="Arial" w:eastAsia="Times New Roman" w:hAnsi="Arial" w:cs="Arial"/>
                <w:color w:val="000000"/>
                <w:sz w:val="18"/>
                <w:szCs w:val="18"/>
              </w:rPr>
              <w:t xml:space="preserve"> will only support voice guidance when a route has been calculated for a desired destination. </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audio system emit sound when AM/FM or CD is selected?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Faulty audio system</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Ensure ignition is switched to Accessory position, press NAV hard button, agree soft button, </w:t>
                  </w:r>
                  <w:proofErr w:type="gramStart"/>
                  <w:r w:rsidRPr="004C0CCE">
                    <w:rPr>
                      <w:rFonts w:ascii="Arial" w:eastAsia="Times New Roman" w:hAnsi="Arial" w:cs="Arial"/>
                      <w:color w:val="000000"/>
                      <w:sz w:val="18"/>
                      <w:szCs w:val="18"/>
                    </w:rPr>
                    <w:t>then</w:t>
                  </w:r>
                  <w:proofErr w:type="gramEnd"/>
                  <w:r w:rsidRPr="004C0CCE">
                    <w:rPr>
                      <w:rFonts w:ascii="Arial" w:eastAsia="Times New Roman" w:hAnsi="Arial" w:cs="Arial"/>
                      <w:color w:val="000000"/>
                      <w:sz w:val="18"/>
                      <w:szCs w:val="18"/>
                    </w:rPr>
                    <w:t xml:space="preserve"> navigate to 'Navigation Menu'. Is the voice guidance </w:t>
                  </w:r>
                  <w:proofErr w:type="gramStart"/>
                  <w:r w:rsidRPr="004C0CCE">
                    <w:rPr>
                      <w:rFonts w:ascii="Arial" w:eastAsia="Times New Roman" w:hAnsi="Arial" w:cs="Arial"/>
                      <w:color w:val="000000"/>
                      <w:sz w:val="18"/>
                      <w:szCs w:val="18"/>
                    </w:rPr>
                    <w:t>enable</w:t>
                  </w:r>
                  <w:proofErr w:type="gramEnd"/>
                  <w:r w:rsidRPr="004C0CCE">
                    <w:rPr>
                      <w:rFonts w:ascii="Arial" w:eastAsia="Times New Roman" w:hAnsi="Arial" w:cs="Arial"/>
                      <w:color w:val="000000"/>
                      <w:sz w:val="18"/>
                      <w:szCs w:val="18"/>
                    </w:rPr>
                    <w:t xml:space="preserve"> soft key selected (graphic of </w:t>
                  </w:r>
                  <w:hyperlink r:id="rId15" w:history="1">
                    <w:r w:rsidRPr="004C0CCE">
                      <w:rPr>
                        <w:rFonts w:ascii="Arial" w:eastAsia="Times New Roman" w:hAnsi="Arial" w:cs="Arial"/>
                        <w:color w:val="780404"/>
                        <w:sz w:val="18"/>
                        <w:u w:val="single"/>
                      </w:rPr>
                      <w:t>speaker</w:t>
                    </w:r>
                  </w:hyperlink>
                  <w:r w:rsidRPr="004C0CCE">
                    <w:rPr>
                      <w:rFonts w:ascii="Arial" w:eastAsia="Times New Roman" w:hAnsi="Arial" w:cs="Arial"/>
                      <w:color w:val="000000"/>
                      <w:sz w:val="18"/>
                      <w:szCs w:val="18"/>
                    </w:rPr>
                    <w:t xml:space="preserve"> with sound waves)?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Select the voice guidance soft key, plan a new route and re-test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'Menu' hard key, then the 'Volume Preset' soft key. Is the 'NAV' volume preset set to minimum?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Increase the volume level and re-test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4.</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a desired position as a destination and allow the system to calculate the route. Press the start soft key. Is voice emitted?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Normal, no further action required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5.</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the D2B network fiber optic cable integrity using the D2B network tester 415-S003. Was a fault identified?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audio system or </w:t>
                  </w:r>
                  <w:hyperlink r:id="rId16"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Faulty wiring harness</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Nothing appears on the display screen (blank screen)</w:t>
            </w:r>
          </w:p>
          <w:tbl>
            <w:tblPr>
              <w:tblW w:w="0" w:type="auto"/>
              <w:tblCellSpacing w:w="15" w:type="dxa"/>
              <w:tblCellMar>
                <w:left w:w="0" w:type="dxa"/>
                <w:right w:w="0"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t>1.</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Was the ignition turned 'OFF' when the software was being updated to a later version?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Turn the ignition from 'OFF' to 'ON', insert the software update disc</w:t>
                  </w:r>
                </w:p>
                <w:tbl>
                  <w:tblPr>
                    <w:tblW w:w="0" w:type="auto"/>
                    <w:tblCellSpacing w:w="15" w:type="dxa"/>
                    <w:tblCellMar>
                      <w:top w:w="15" w:type="dxa"/>
                      <w:left w:w="15" w:type="dxa"/>
                      <w:bottom w:w="15" w:type="dxa"/>
                      <w:right w:w="15" w:type="dxa"/>
                    </w:tblCellMar>
                    <w:tblLook w:val="04A0"/>
                  </w:tblPr>
                  <w:tblGrid>
                    <w:gridCol w:w="196"/>
                    <w:gridCol w:w="6643"/>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a.</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display screen recover after five minutes have elapsed from ignition ON'? </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No further action required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bl>
                  <w:tblPr>
                    <w:tblW w:w="0" w:type="auto"/>
                    <w:tblCellSpacing w:w="15" w:type="dxa"/>
                    <w:tblCellMar>
                      <w:top w:w="15" w:type="dxa"/>
                      <w:left w:w="15" w:type="dxa"/>
                      <w:bottom w:w="15" w:type="dxa"/>
                      <w:right w:w="15" w:type="dxa"/>
                    </w:tblCellMar>
                    <w:tblLook w:val="04A0"/>
                  </w:tblPr>
                  <w:tblGrid>
                    <w:gridCol w:w="196"/>
                    <w:gridCol w:w="8650"/>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b.</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both sides of map disc for contamination and damage to surfaces. Is contamination/damage evident? </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Replace </w:t>
                  </w:r>
                  <w:hyperlink r:id="rId17"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bl>
                  <w:tblPr>
                    <w:tblW w:w="0" w:type="auto"/>
                    <w:tblCellSpacing w:w="15" w:type="dxa"/>
                    <w:tblCellMar>
                      <w:top w:w="15" w:type="dxa"/>
                      <w:left w:w="15" w:type="dxa"/>
                      <w:bottom w:w="15" w:type="dxa"/>
                      <w:right w:w="15" w:type="dxa"/>
                    </w:tblCellMar>
                    <w:tblLook w:val="04A0"/>
                  </w:tblPr>
                  <w:tblGrid>
                    <w:gridCol w:w="196"/>
                    <w:gridCol w:w="8923"/>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c.</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Remove contamination from disc or replace if it is damaged, turn the ignition from 'OFF' to 'ON', and re-insert map disc into </w:t>
                        </w:r>
                        <w:hyperlink r:id="rId18"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d.</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display screen recover after five minutes have elapsed after reinserting the disc?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No further action required If NO - Faulty </w:t>
                        </w:r>
                        <w:hyperlink r:id="rId19"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bl>
                <w:p w:rsidR="004C0CCE" w:rsidRPr="004C0CCE" w:rsidRDefault="004C0CCE" w:rsidP="004C0CCE">
                  <w:pPr>
                    <w:spacing w:after="0" w:line="240" w:lineRule="auto"/>
                    <w:rPr>
                      <w:rFonts w:ascii="Arial" w:eastAsia="Times New Roman" w:hAnsi="Arial" w:cs="Arial"/>
                      <w:color w:val="000000"/>
                      <w:sz w:val="18"/>
                      <w:szCs w:val="18"/>
                    </w:rPr>
                  </w:pP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Ensure ignition switch is set to 'Accessory' position. Check for battery voltage at </w:t>
                  </w:r>
                  <w:hyperlink r:id="rId20"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NA007 pins 1 and 11. Is battery voltage seen?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for faulty wiring harness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for ground at </w:t>
                  </w:r>
                  <w:hyperlink r:id="rId21"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connector NA007, pin 2. Is ground good?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Check for faulty wiring harness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4.</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compact LCD display appear normal?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Ensure ignition switch is set to 'Accessory' position. Check for battery voltage at navigation switch and display module electrical connector IP070 pins 1 and 2. Is battery voltage seen?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for faulty wiring harness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bl>
                  <w:tblPr>
                    <w:tblW w:w="0" w:type="auto"/>
                    <w:tblCellSpacing w:w="15" w:type="dxa"/>
                    <w:tblCellMar>
                      <w:top w:w="15" w:type="dxa"/>
                      <w:left w:w="15" w:type="dxa"/>
                      <w:bottom w:w="15" w:type="dxa"/>
                      <w:right w:w="15" w:type="dxa"/>
                    </w:tblCellMar>
                    <w:tblLook w:val="04A0"/>
                  </w:tblPr>
                  <w:tblGrid>
                    <w:gridCol w:w="196"/>
                    <w:gridCol w:w="3567"/>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a.</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for ground at IP070, pin 12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for faulty wiring harness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5.</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Enter the "Display Inspection Menu" screen by simultaneously pressing and holding 'Menu' and 'Telephone' hard keys for 5 seconds. When keypad screen is displayed release hard keys, enter code '917' and press 'Enter' soft key. Then select 'manual check" soft button followed by ''display test" soft button. </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6.</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'DIAG.' soft key. Are any DTCs logged?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Carry out associated diagnostic strategy and re-test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7.</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'HARD SW' soft key and check all hard keys. Are all hard keys functioning correctly?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navigation switch and display module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8.</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'SOFT SW' soft key and check soft key operation. Are soft keys functioning correctly?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navigation switch and display module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9.</w:t>
                  </w:r>
                </w:p>
              </w:tc>
              <w:tc>
                <w:tcPr>
                  <w:tcW w:w="0" w:type="auto"/>
                  <w:tcBorders>
                    <w:top w:val="nil"/>
                    <w:left w:val="nil"/>
                    <w:bottom w:val="nil"/>
                    <w:right w:val="nil"/>
                  </w:tcBorders>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'COLOR BAR' soft key and select each color in turn to check screen color. Is screen color management correct?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t xml:space="preserve">If NO - Faulty navigation switch and display module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Faulty </w:t>
                  </w:r>
                  <w:hyperlink r:id="rId22" w:history="1">
                    <w:r w:rsidRPr="004C0CCE">
                      <w:rPr>
                        <w:rFonts w:ascii="Arial" w:eastAsia="Times New Roman" w:hAnsi="Arial" w:cs="Arial"/>
                        <w:color w:val="780404"/>
                        <w:sz w:val="18"/>
                        <w:u w:val="single"/>
                      </w:rPr>
                      <w:t>navigation module</w:t>
                    </w:r>
                  </w:hyperlink>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t>Navigation screen is not displayed when 'NAV' hard key is selected</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b/>
                <w:bCs/>
                <w:color w:val="000000"/>
                <w:sz w:val="18"/>
                <w:szCs w:val="18"/>
              </w:rPr>
              <w:t>Note:</w:t>
            </w:r>
            <w:r w:rsidRPr="004C0CCE">
              <w:rPr>
                <w:rFonts w:ascii="Arial" w:eastAsia="Times New Roman" w:hAnsi="Arial" w:cs="Arial"/>
                <w:color w:val="000000"/>
                <w:sz w:val="18"/>
                <w:szCs w:val="18"/>
              </w:rPr>
              <w:t xml:space="preserve"> A map disc must be inserted for the </w:t>
            </w:r>
            <w:hyperlink r:id="rId23" w:history="1">
              <w:r w:rsidRPr="004C0CCE">
                <w:rPr>
                  <w:rFonts w:ascii="Arial" w:eastAsia="Times New Roman" w:hAnsi="Arial" w:cs="Arial"/>
                  <w:color w:val="780404"/>
                  <w:sz w:val="18"/>
                  <w:u w:val="single"/>
                </w:rPr>
                <w:t>navigation system</w:t>
              </w:r>
            </w:hyperlink>
            <w:r w:rsidRPr="004C0CCE">
              <w:rPr>
                <w:rFonts w:ascii="Arial" w:eastAsia="Times New Roman" w:hAnsi="Arial" w:cs="Arial"/>
                <w:color w:val="000000"/>
                <w:sz w:val="18"/>
                <w:szCs w:val="18"/>
              </w:rPr>
              <w:t xml:space="preserve"> screen to be displayed.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Ensure ignition is switched to 'Accessory' position. Enter 'On-Screen Diagnostics' screen by simultaneously pressing and holding Menu' and 'Telephone' hard keys for 5 seconds. When keypad screen is displayed release hard keys, enter code '917' and press 'Enter' soft key.</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'Manual Check', 'Display Test' then 'HARD SW' soft keys. Check the 'NAV' hard switch functionality. Is the switch functioning OK?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navigation switch and display module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Navigate back to the 'On-Screen Diagnostics' menu, select 'Navigation Info', 'Reset position' then 'Reset' soft keys. Switch ignition 'OFF' then back to Accessory position. Is the navigation screen displayed when the NAV' hard key is selected?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No further action required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electrical harness between </w:t>
                  </w:r>
                  <w:hyperlink r:id="rId24"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and navigation switch and display module. Is a fault evident?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Repair/replace harness as required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w:t>
                  </w:r>
                  <w:hyperlink r:id="rId25" w:history="1">
                    <w:r w:rsidRPr="004C0CCE">
                      <w:rPr>
                        <w:rFonts w:ascii="Arial" w:eastAsia="Times New Roman" w:hAnsi="Arial" w:cs="Arial"/>
                        <w:color w:val="780404"/>
                        <w:sz w:val="18"/>
                        <w:u w:val="single"/>
                      </w:rPr>
                      <w:t>navigation module</w:t>
                    </w:r>
                  </w:hyperlink>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Map screen is not displayed</w:t>
            </w:r>
          </w:p>
          <w:tbl>
            <w:tblPr>
              <w:tblW w:w="0" w:type="auto"/>
              <w:tblCellSpacing w:w="15" w:type="dxa"/>
              <w:tblCellMar>
                <w:top w:w="15" w:type="dxa"/>
                <w:left w:w="15" w:type="dxa"/>
                <w:bottom w:w="15" w:type="dxa"/>
                <w:right w:w="15" w:type="dxa"/>
              </w:tblCellMar>
              <w:tblLook w:val="04A0"/>
            </w:tblPr>
            <w:tblGrid>
              <w:gridCol w:w="196"/>
              <w:gridCol w:w="8829"/>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Is there a message displayed on the </w:t>
                  </w:r>
                  <w:hyperlink r:id="rId26" w:history="1">
                    <w:r w:rsidRPr="004C0CCE">
                      <w:rPr>
                        <w:rFonts w:ascii="Arial" w:eastAsia="Times New Roman" w:hAnsi="Arial" w:cs="Arial"/>
                        <w:color w:val="780404"/>
                        <w:sz w:val="18"/>
                        <w:u w:val="single"/>
                      </w:rPr>
                      <w:t>navigation display</w:t>
                    </w:r>
                  </w:hyperlink>
                  <w:r w:rsidRPr="004C0CCE">
                    <w:rPr>
                      <w:rFonts w:ascii="Arial" w:eastAsia="Times New Roman" w:hAnsi="Arial" w:cs="Arial"/>
                      <w:color w:val="000000"/>
                      <w:sz w:val="18"/>
                      <w:szCs w:val="18"/>
                    </w:rPr>
                    <w:t xml:space="preserve"> screen stating The disk installed is not a 'MAP DVD'?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Ensure the disc inserted is a map DVD and it is installed in the correct orientation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Is the inserted map disc correct for market?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Replace with the correct map disc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both sides of map disc for contamination and damage to surfaces. Is contamination/damage evident?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Remove contamination from disc or replace if it is damaged, re-insert map disc into </w:t>
                  </w:r>
                  <w:hyperlink r:id="rId27"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Replace the </w:t>
                  </w:r>
                  <w:hyperlink r:id="rId28" w:history="1">
                    <w:r w:rsidRPr="004C0CCE">
                      <w:rPr>
                        <w:rFonts w:ascii="Arial" w:eastAsia="Times New Roman" w:hAnsi="Arial" w:cs="Arial"/>
                        <w:color w:val="780404"/>
                        <w:sz w:val="18"/>
                        <w:u w:val="single"/>
                      </w:rPr>
                      <w:t>navigation module</w:t>
                    </w:r>
                  </w:hyperlink>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No audible feedback from hard or soft keys</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'Menu' hard key, then 'System Setup' and 'User Settings' soft keys. Select 'All' soft key against 'Audible Feedback' then 'OK' soft key. Is there now audible feedback from the hard and soft keys?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No further action required</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the DC-LAN wiring harness integrity between </w:t>
                  </w:r>
                  <w:hyperlink r:id="rId29"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NA001 pins 7 and 20, and navigation switch and display module electrical connector IP070 pins 4 and 15. Is there a fault with the wiring harness?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Repair the wiring harness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Faulty navigation switch and display module</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Soft keys do not function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Ensure ignition is switched to 'Accessory' position. Enter 'On-Screen Diagnostics' screen by simultaneously pressing and holding 'Menu' and 'Telephone' hard keys. When keypad screen is displayed release hard keys, enter code '917' and press Enter' soft key.</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b/>
                <w:bCs/>
                <w:color w:val="000000"/>
                <w:sz w:val="18"/>
                <w:szCs w:val="18"/>
              </w:rPr>
              <w:lastRenderedPageBreak/>
              <w:t>Note:</w:t>
            </w:r>
            <w:r w:rsidRPr="004C0CCE">
              <w:rPr>
                <w:rFonts w:ascii="Arial" w:eastAsia="Times New Roman" w:hAnsi="Arial" w:cs="Arial"/>
                <w:color w:val="000000"/>
                <w:sz w:val="18"/>
                <w:szCs w:val="18"/>
              </w:rPr>
              <w:t xml:space="preserve"> If "Enter" </w:t>
            </w:r>
            <w:proofErr w:type="spellStart"/>
            <w:r w:rsidRPr="004C0CCE">
              <w:rPr>
                <w:rFonts w:ascii="Arial" w:eastAsia="Times New Roman" w:hAnsi="Arial" w:cs="Arial"/>
                <w:color w:val="000000"/>
                <w:sz w:val="18"/>
                <w:szCs w:val="18"/>
              </w:rPr>
              <w:t>softkey</w:t>
            </w:r>
            <w:proofErr w:type="spellEnd"/>
            <w:r w:rsidRPr="004C0CCE">
              <w:rPr>
                <w:rFonts w:ascii="Arial" w:eastAsia="Times New Roman" w:hAnsi="Arial" w:cs="Arial"/>
                <w:color w:val="000000"/>
                <w:sz w:val="18"/>
                <w:szCs w:val="18"/>
              </w:rPr>
              <w:t xml:space="preserve"> is inoperative, replace faulty </w:t>
            </w:r>
            <w:hyperlink r:id="rId30"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'Manual Check' then 'Display Test' soft keys. Select and run the soft key test within the "Disp. Inspection Menu". Was a fault identified?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Faulty display</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Turn the ignition switch OFF then back to Accessory position. Can the soft keys be operated on the navigation screen?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w:t>
                  </w:r>
                  <w:hyperlink r:id="rId31"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Can the soft keys be operated on the audio screen?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audio and related devices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the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4.</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Can the soft keys be operated (to switch modes) on the climate control screen?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Check the climate control and related devices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5.</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Can the soft keys be operated on the telephone screen?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telephone and other related devices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Check screen for damage and cleanliness</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Clock is not displayed on the compact LCD display</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Audio hard key. Can the audio be operated using the touch screen soft keys?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Check SCP lines at </w:t>
                  </w:r>
                  <w:hyperlink r:id="rId32"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NA007 pins 4 and 14 for integrity</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Select the temperature up or down switch. Does the temperature displayed on the compact LCD screen change?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navigation switch and display module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the DC-LAN wiring harness integrity between </w:t>
                  </w:r>
                  <w:hyperlink r:id="rId33"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NA001 pins 7 and 20 and navigation switch and display module electrical connector 1P070 pins 4 and 15. Is a fault evident?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Repair/replace wiring harness</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Check the audio system and the related devices</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TROUBLESHOOTING FROM DTC</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$A204 Open or short circuit in GPS antenna circuit</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Disconnect GPS antenna electrical connector NA006 from the </w:t>
                  </w:r>
                  <w:hyperlink r:id="rId34"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Check if circuit resistance between pins 1 and 2 is 190 ohms or greater.</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Check for poor connection between GPS antenna electrical connector NA006 and </w:t>
                  </w:r>
                  <w:hyperlink r:id="rId35"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If fault found, rectify and re-test. If no fault found suspect faulty navigation module</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Disconnect GPS antenna electrical connector NA012 from the GPS antenna.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Check if circuit resistance between pins 1 and 2 is 190 ohms or greater.</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Replace the GPS antenna</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the integrity of the wiring between NA006 and NA012. Was a fault identified?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t>If YES - Rectify and re-test</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Suspect poor connection at NA012</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t>$A205 GPS receiver malfunction</w:t>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b/>
                <w:bCs/>
                <w:color w:val="000000"/>
                <w:sz w:val="18"/>
                <w:szCs w:val="18"/>
              </w:rPr>
              <w:t>Note:</w:t>
            </w:r>
            <w:r w:rsidRPr="004C0CCE">
              <w:rPr>
                <w:rFonts w:ascii="Arial" w:eastAsia="Times New Roman" w:hAnsi="Arial" w:cs="Arial"/>
                <w:color w:val="000000"/>
                <w:sz w:val="18"/>
                <w:szCs w:val="18"/>
              </w:rPr>
              <w:t xml:space="preserve"> When the signals from three or more satellites are received, the GPS mark disappears. If two or fewer signals are received the GPS mark will continue to be displayed on screen. </w:t>
            </w:r>
          </w:p>
          <w:tbl>
            <w:tblPr>
              <w:tblW w:w="0" w:type="auto"/>
              <w:tblCellSpacing w:w="15" w:type="dxa"/>
              <w:tblCellMar>
                <w:top w:w="15" w:type="dxa"/>
                <w:left w:w="15" w:type="dxa"/>
                <w:bottom w:w="15" w:type="dxa"/>
                <w:right w:w="15" w:type="dxa"/>
              </w:tblCellMar>
              <w:tblLook w:val="04A0"/>
            </w:tblPr>
            <w:tblGrid>
              <w:gridCol w:w="196"/>
              <w:gridCol w:w="6119"/>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Carry out diagnostic strategy associated with DTC $A204. Is a fault evident?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Rectify as required and re-test</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Faulty </w:t>
                  </w:r>
                  <w:hyperlink r:id="rId36" w:history="1">
                    <w:r w:rsidRPr="004C0CCE">
                      <w:rPr>
                        <w:rFonts w:ascii="Arial" w:eastAsia="Times New Roman" w:hAnsi="Arial" w:cs="Arial"/>
                        <w:color w:val="780404"/>
                        <w:sz w:val="18"/>
                        <w:u w:val="single"/>
                      </w:rPr>
                      <w:t>navigation module</w:t>
                    </w:r>
                  </w:hyperlink>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$A206 Gyro malfunction</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Is the </w:t>
                  </w:r>
                  <w:hyperlink r:id="rId37"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mounted securely?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Correctly mount the </w:t>
                  </w:r>
                  <w:hyperlink r:id="rId38"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Ensure ignition is switched to 'Accessory' position. Enter 'On-Screen Diagnostics' screen by simultaneously pressing and holding 'Menu' and 'Telephone' hard keys, when keypad screen is displayed release hard keys, enter code '917' and press 'Enter' soft key. Then select the 'Navigation Info' and 'Vehicle Signals' soft keys and monitor the voltage in the 'Gyro Info'. When the vehicle is stopped, in Park with the parking brake applied, the voltage output should be approximately 2400-2500 mV. Is it within this range?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Replace the </w:t>
                  </w:r>
                  <w:hyperlink r:id="rId39"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When driving the vehicle does the output </w:t>
                  </w:r>
                  <w:proofErr w:type="gramStart"/>
                  <w:r w:rsidRPr="004C0CCE">
                    <w:rPr>
                      <w:rFonts w:ascii="Arial" w:eastAsia="Times New Roman" w:hAnsi="Arial" w:cs="Arial"/>
                      <w:color w:val="000000"/>
                      <w:sz w:val="18"/>
                      <w:szCs w:val="18"/>
                    </w:rPr>
                    <w:t>voltage vary</w:t>
                  </w:r>
                  <w:proofErr w:type="gramEnd"/>
                  <w:r w:rsidRPr="004C0CCE">
                    <w:rPr>
                      <w:rFonts w:ascii="Arial" w:eastAsia="Times New Roman" w:hAnsi="Arial" w:cs="Arial"/>
                      <w:color w:val="000000"/>
                      <w:sz w:val="18"/>
                      <w:szCs w:val="18"/>
                    </w:rPr>
                    <w:t xml:space="preserve"> when the vehicle is turned left or right?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Replace the </w:t>
                  </w:r>
                  <w:hyperlink r:id="rId40"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Clear DTC and re-test</w:t>
                  </w:r>
                </w:p>
              </w:tc>
            </w:tr>
          </w:tbl>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$A207 </w:t>
            </w:r>
            <w:hyperlink r:id="rId41"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malfunction</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Replace the </w:t>
            </w:r>
            <w:hyperlink r:id="rId42"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$A208 Communication failure between </w:t>
            </w:r>
            <w:hyperlink r:id="rId43"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and navigation switch and display module</w:t>
            </w:r>
          </w:p>
          <w:tbl>
            <w:tblPr>
              <w:tblW w:w="0" w:type="auto"/>
              <w:tblCellSpacing w:w="15" w:type="dxa"/>
              <w:tblCellMar>
                <w:top w:w="15" w:type="dxa"/>
                <w:left w:w="15" w:type="dxa"/>
                <w:bottom w:w="15" w:type="dxa"/>
                <w:right w:w="15" w:type="dxa"/>
              </w:tblCellMar>
              <w:tblLook w:val="04A0"/>
            </w:tblPr>
            <w:tblGrid>
              <w:gridCol w:w="196"/>
              <w:gridCol w:w="9164"/>
            </w:tblGrid>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1.</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Disconnect the navigation switch and display module electrical connector IP070 and check resistance through switch and display module between pins 4 and 15. Is it 68 +/- 7 ohms?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NO - Replace the navigation switch and display module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YES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2.</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Disconnect the </w:t>
                  </w:r>
                  <w:hyperlink r:id="rId44"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electrical connector NA001 and check for continuity through the module at pin 7 to ground and pin 20 to ground. Is there continuity?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Replace the </w:t>
                  </w:r>
                  <w:hyperlink r:id="rId45" w:history="1">
                    <w:r w:rsidRPr="004C0CCE">
                      <w:rPr>
                        <w:rFonts w:ascii="Arial" w:eastAsia="Times New Roman" w:hAnsi="Arial" w:cs="Arial"/>
                        <w:color w:val="780404"/>
                        <w:sz w:val="18"/>
                        <w:u w:val="single"/>
                      </w:rPr>
                      <w:t>navigation module</w:t>
                    </w:r>
                  </w:hyperlink>
                  <w:r w:rsidRPr="004C0CCE">
                    <w:rPr>
                      <w:rFonts w:ascii="Arial" w:eastAsia="Times New Roman" w:hAnsi="Arial" w:cs="Arial"/>
                      <w:color w:val="000000"/>
                      <w:sz w:val="18"/>
                      <w:szCs w:val="18"/>
                    </w:rPr>
                    <w:t xml:space="preserve">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3.</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Check wiring harness for integrity between electrical connectors IP070 pins 4 and 15 and NA001 pins 7 and 20. Is a fault present?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Replace or repair the affected wiring harness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Continue to next step (Down Arrow)</w:t>
                  </w:r>
                </w:p>
              </w:tc>
            </w:tr>
            <w:tr w:rsidR="004C0CCE" w:rsidRPr="004C0CCE">
              <w:trPr>
                <w:tblCellSpacing w:w="15" w:type="dxa"/>
              </w:trPr>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4.</w:t>
                  </w:r>
                </w:p>
              </w:tc>
              <w:tc>
                <w:tcPr>
                  <w:tcW w:w="0" w:type="auto"/>
                  <w:tcBorders>
                    <w:top w:val="nil"/>
                    <w:left w:val="nil"/>
                    <w:bottom w:val="nil"/>
                    <w:right w:val="nil"/>
                  </w:tcBorders>
                  <w:tcMar>
                    <w:top w:w="0" w:type="dxa"/>
                    <w:left w:w="0" w:type="dxa"/>
                    <w:bottom w:w="0" w:type="dxa"/>
                    <w:right w:w="0" w:type="dxa"/>
                  </w:tcMar>
                  <w:hideMark/>
                </w:tcPr>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Does the fault code 50 or 51 appear on the small LCD display? </w: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If YES - Replace the </w:t>
                  </w:r>
                  <w:hyperlink r:id="rId46" w:history="1">
                    <w:r w:rsidRPr="004C0CCE">
                      <w:rPr>
                        <w:rFonts w:ascii="Arial" w:eastAsia="Times New Roman" w:hAnsi="Arial" w:cs="Arial"/>
                        <w:color w:val="780404"/>
                        <w:sz w:val="18"/>
                        <w:u w:val="single"/>
                      </w:rPr>
                      <w:t>navigation module</w:t>
                    </w:r>
                  </w:hyperlink>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If NO - Replace the navigation switch and display module</w:t>
                  </w:r>
                </w:p>
              </w:tc>
            </w:tr>
          </w:tbl>
          <w:p w:rsidR="004C0CCE" w:rsidRPr="004C0CCE" w:rsidRDefault="004C0CCE" w:rsidP="004C0CCE">
            <w:pPr>
              <w:spacing w:after="75"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lastRenderedPageBreak/>
              <w:pict/>
            </w:r>
            <w:r>
              <w:rPr>
                <w:rFonts w:ascii="Arial" w:eastAsia="Times New Roman" w:hAnsi="Arial" w:cs="Arial"/>
                <w:noProof/>
                <w:color w:val="000000"/>
                <w:sz w:val="18"/>
                <w:szCs w:val="18"/>
              </w:rPr>
              <w:drawing>
                <wp:inline distT="0" distB="0" distL="0" distR="0">
                  <wp:extent cx="4724400" cy="2476500"/>
                  <wp:effectExtent l="19050" t="0" r="0" b="0"/>
                  <wp:docPr id="2" name="Picture 2" descr="http://www.alldatadiy.com/alldata/AFI~V22677522~C40439~R0~OB0~P4R0H~N/0/89012112/98715601/98715651/110872111/34853741/34850750/42063452/121066756/112044872/112044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ldatadiy.com/alldata/AFI~V22677522~C40439~R0~OB0~P4R0H~N/0/89012112/98715601/98715651/110872111/34853741/34850750/42063452/121066756/112044872/112044873"/>
                          <pic:cNvPicPr>
                            <a:picLocks noChangeAspect="1" noChangeArrowheads="1"/>
                          </pic:cNvPicPr>
                        </pic:nvPicPr>
                        <pic:blipFill>
                          <a:blip r:embed="rId47" cstate="print"/>
                          <a:srcRect/>
                          <a:stretch>
                            <a:fillRect/>
                          </a:stretch>
                        </pic:blipFill>
                        <pic:spPr bwMode="auto">
                          <a:xfrm>
                            <a:off x="0" y="0"/>
                            <a:ext cx="4724400" cy="2476500"/>
                          </a:xfrm>
                          <a:prstGeom prst="rect">
                            <a:avLst/>
                          </a:prstGeom>
                          <a:noFill/>
                          <a:ln w="9525">
                            <a:noFill/>
                            <a:miter lim="800000"/>
                            <a:headEnd/>
                            <a:tailEnd/>
                          </a:ln>
                        </pic:spPr>
                      </pic:pic>
                    </a:graphicData>
                  </a:graphic>
                </wp:inline>
              </w:drawing>
            </w:r>
          </w:p>
          <w:p w:rsidR="004C0CCE" w:rsidRPr="004C0CCE" w:rsidRDefault="004C0CCE" w:rsidP="004C0CCE">
            <w:pPr>
              <w:spacing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 xml:space="preserve">   </w:t>
            </w:r>
            <w:r w:rsidRPr="004C0CCE">
              <w:rPr>
                <w:rFonts w:ascii="Arial" w:eastAsia="Times New Roman" w:hAnsi="Arial" w:cs="Arial"/>
                <w:color w:val="000000"/>
                <w:sz w:val="18"/>
                <w:szCs w:val="18"/>
              </w:rPr>
              <w:pict/>
            </w:r>
          </w:p>
          <w:p w:rsidR="004C0CCE" w:rsidRPr="004C0CCE" w:rsidRDefault="004C0CCE" w:rsidP="004C0CCE">
            <w:pPr>
              <w:spacing w:before="150" w:after="0"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t>LCD DISPLAY FAULT CODES</w:t>
            </w:r>
          </w:p>
          <w:p w:rsidR="004C0CCE" w:rsidRPr="004C0CCE" w:rsidRDefault="004C0CCE" w:rsidP="004C0CCE">
            <w:pPr>
              <w:spacing w:after="75" w:line="240" w:lineRule="auto"/>
              <w:rPr>
                <w:rFonts w:ascii="Arial" w:eastAsia="Times New Roman" w:hAnsi="Arial" w:cs="Arial"/>
                <w:color w:val="000000"/>
                <w:sz w:val="18"/>
                <w:szCs w:val="18"/>
              </w:rPr>
            </w:pPr>
            <w:r w:rsidRPr="004C0CCE">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5029200" cy="752475"/>
                  <wp:effectExtent l="19050" t="0" r="0" b="0"/>
                  <wp:docPr id="5" name="Picture 5" descr="http://www.alldatadiy.com/alldata/AFI~V22677522~C40439~R0~OB0~P4R0H~N/0/89012112/98715601/98715651/110872111/34853741/34850750/42063452/121066756/112044872/10876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ldatadiy.com/alldata/AFI~V22677522~C40439~R0~OB0~P4R0H~N/0/89012112/98715601/98715651/110872111/34853741/34850750/42063452/121066756/112044872/108769701"/>
                          <pic:cNvPicPr>
                            <a:picLocks noChangeAspect="1" noChangeArrowheads="1"/>
                          </pic:cNvPicPr>
                        </pic:nvPicPr>
                        <pic:blipFill>
                          <a:blip r:embed="rId48" cstate="print"/>
                          <a:srcRect/>
                          <a:stretch>
                            <a:fillRect/>
                          </a:stretch>
                        </pic:blipFill>
                        <pic:spPr bwMode="auto">
                          <a:xfrm>
                            <a:off x="0" y="0"/>
                            <a:ext cx="5029200" cy="752475"/>
                          </a:xfrm>
                          <a:prstGeom prst="rect">
                            <a:avLst/>
                          </a:prstGeom>
                          <a:noFill/>
                          <a:ln w="9525">
                            <a:noFill/>
                            <a:miter lim="800000"/>
                            <a:headEnd/>
                            <a:tailEnd/>
                          </a:ln>
                        </pic:spPr>
                      </pic:pic>
                    </a:graphicData>
                  </a:graphic>
                </wp:inline>
              </w:drawing>
            </w:r>
          </w:p>
        </w:tc>
      </w:tr>
    </w:tbl>
    <w:p w:rsidR="0073367B" w:rsidRDefault="0073367B"/>
    <w:sectPr w:rsidR="0073367B" w:rsidSect="007336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C0CCE"/>
    <w:rsid w:val="004C0CCE"/>
    <w:rsid w:val="007336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6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C0CCE"/>
    <w:rPr>
      <w:rFonts w:ascii="Arial" w:hAnsi="Arial" w:cs="Arial" w:hint="default"/>
      <w:color w:val="780404"/>
      <w:sz w:val="18"/>
      <w:szCs w:val="18"/>
      <w:u w:val="single"/>
    </w:rPr>
  </w:style>
  <w:style w:type="paragraph" w:styleId="NormalWeb">
    <w:name w:val="Normal (Web)"/>
    <w:basedOn w:val="Normal"/>
    <w:uiPriority w:val="99"/>
    <w:unhideWhenUsed/>
    <w:rsid w:val="004C0CCE"/>
    <w:pPr>
      <w:spacing w:before="150"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C0C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C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22526927">
      <w:bodyDiv w:val="1"/>
      <w:marLeft w:val="0"/>
      <w:marRight w:val="0"/>
      <w:marTop w:val="0"/>
      <w:marBottom w:val="0"/>
      <w:divBdr>
        <w:top w:val="none" w:sz="0" w:space="0" w:color="auto"/>
        <w:left w:val="none" w:sz="0" w:space="0" w:color="auto"/>
        <w:bottom w:val="none" w:sz="0" w:space="0" w:color="auto"/>
        <w:right w:val="none" w:sz="0" w:space="0" w:color="auto"/>
      </w:divBdr>
      <w:divsChild>
        <w:div w:id="1375815405">
          <w:marLeft w:val="0"/>
          <w:marRight w:val="0"/>
          <w:marTop w:val="0"/>
          <w:marBottom w:val="0"/>
          <w:divBdr>
            <w:top w:val="none" w:sz="0" w:space="0" w:color="auto"/>
            <w:left w:val="none" w:sz="0" w:space="0" w:color="auto"/>
            <w:bottom w:val="none" w:sz="0" w:space="0" w:color="auto"/>
            <w:right w:val="none" w:sz="0" w:space="0" w:color="auto"/>
          </w:divBdr>
          <w:divsChild>
            <w:div w:id="1188713720">
              <w:marLeft w:val="0"/>
              <w:marRight w:val="0"/>
              <w:marTop w:val="0"/>
              <w:marBottom w:val="0"/>
              <w:divBdr>
                <w:top w:val="none" w:sz="0" w:space="0" w:color="auto"/>
                <w:left w:val="none" w:sz="0" w:space="0" w:color="auto"/>
                <w:bottom w:val="none" w:sz="0" w:space="0" w:color="auto"/>
                <w:right w:val="none" w:sz="0" w:space="0" w:color="auto"/>
              </w:divBdr>
              <w:divsChild>
                <w:div w:id="878279936">
                  <w:marLeft w:val="0"/>
                  <w:marRight w:val="0"/>
                  <w:marTop w:val="150"/>
                  <w:marBottom w:val="75"/>
                  <w:divBdr>
                    <w:top w:val="single" w:sz="12" w:space="0" w:color="000000"/>
                    <w:left w:val="single" w:sz="12" w:space="0" w:color="000000"/>
                    <w:bottom w:val="single" w:sz="12" w:space="0" w:color="000000"/>
                    <w:right w:val="single" w:sz="12" w:space="0" w:color="000000"/>
                  </w:divBdr>
                  <w:divsChild>
                    <w:div w:id="878737614">
                      <w:marLeft w:val="0"/>
                      <w:marRight w:val="0"/>
                      <w:marTop w:val="0"/>
                      <w:marBottom w:val="0"/>
                      <w:divBdr>
                        <w:top w:val="single" w:sz="12" w:space="0" w:color="000000"/>
                        <w:left w:val="none" w:sz="0" w:space="0" w:color="auto"/>
                        <w:bottom w:val="none" w:sz="0" w:space="0" w:color="auto"/>
                        <w:right w:val="none" w:sz="0" w:space="0" w:color="auto"/>
                      </w:divBdr>
                    </w:div>
                  </w:divsChild>
                </w:div>
                <w:div w:id="1395007018">
                  <w:marLeft w:val="0"/>
                  <w:marRight w:val="0"/>
                  <w:marTop w:val="150"/>
                  <w:marBottom w:val="75"/>
                  <w:divBdr>
                    <w:top w:val="single" w:sz="12" w:space="0" w:color="000000"/>
                    <w:left w:val="single" w:sz="12" w:space="0" w:color="000000"/>
                    <w:bottom w:val="single" w:sz="12" w:space="0" w:color="000000"/>
                    <w:right w:val="single" w:sz="12" w:space="0" w:color="000000"/>
                  </w:divBdr>
                  <w:divsChild>
                    <w:div w:id="293219270">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alldatadiy.com/alldata/AFI~V22677522~C40439~R0~OD~N/0/89012112/98715601/98715651/110872111/34853741/34866247/56564685" TargetMode="External"/><Relationship Id="rId18" Type="http://schemas.openxmlformats.org/officeDocument/2006/relationships/hyperlink" Target="http://www.alldatadiy.com/alldata/AFI~V22677522~C40439~R0~OD~N/0/89012112/98715601/98715651/110872111/34853741/34866247/56564685" TargetMode="External"/><Relationship Id="rId26" Type="http://schemas.openxmlformats.org/officeDocument/2006/relationships/hyperlink" Target="http://www.alldatadiy.com/alldata/AFI~V22677522~C40439~R0~OD~N/0/89012112/98715601/98715651/110872111/34853741/34866247/84900378" TargetMode="External"/><Relationship Id="rId39" Type="http://schemas.openxmlformats.org/officeDocument/2006/relationships/hyperlink" Target="http://www.alldatadiy.com/alldata/AFI~V22677522~C40439~R0~OD~N/0/89012112/98715601/98715651/110872111/34853741/34866247/56564685" TargetMode="External"/><Relationship Id="rId3" Type="http://schemas.openxmlformats.org/officeDocument/2006/relationships/webSettings" Target="webSettings.xml"/><Relationship Id="rId21" Type="http://schemas.openxmlformats.org/officeDocument/2006/relationships/hyperlink" Target="http://www.alldatadiy.com/alldata/AFI~V22677522~C40439~R0~OD~N/0/89012112/98715601/98715651/110872111/34853741/34866247/56564685" TargetMode="External"/><Relationship Id="rId34" Type="http://schemas.openxmlformats.org/officeDocument/2006/relationships/hyperlink" Target="http://www.alldatadiy.com/alldata/AFI~V22677522~C40439~R0~OD~N/0/89012112/98715601/98715651/110872111/34853741/34866247/56564685" TargetMode="External"/><Relationship Id="rId42" Type="http://schemas.openxmlformats.org/officeDocument/2006/relationships/hyperlink" Target="http://www.alldatadiy.com/alldata/AFI~V22677522~C40439~R0~OD~N/0/89012112/98715601/98715651/110872111/34853741/34866247/56564685" TargetMode="External"/><Relationship Id="rId47" Type="http://schemas.openxmlformats.org/officeDocument/2006/relationships/image" Target="media/image1.gif"/><Relationship Id="rId50" Type="http://schemas.openxmlformats.org/officeDocument/2006/relationships/theme" Target="theme/theme1.xml"/><Relationship Id="rId7" Type="http://schemas.openxmlformats.org/officeDocument/2006/relationships/hyperlink" Target="http://www.alldatadiy.com/alldata/AFI~V22677522~C40439~R0~OD~N/0/89012112/98715601/98715651/110872111/34853741/34866247/56564685" TargetMode="External"/><Relationship Id="rId12" Type="http://schemas.openxmlformats.org/officeDocument/2006/relationships/hyperlink" Target="http://www.alldatadiy.com/alldata/AFI~V22677522~C40439~R0~OD~N/0/89012112/98715601/98715651/110872111/34853741/34866247/56564685" TargetMode="External"/><Relationship Id="rId17" Type="http://schemas.openxmlformats.org/officeDocument/2006/relationships/hyperlink" Target="http://www.alldatadiy.com/alldata/AFI~V22677522~C40439~R0~OD~N/0/89012112/98715601/98715651/110872111/34853741/34866247/56564685" TargetMode="External"/><Relationship Id="rId25" Type="http://schemas.openxmlformats.org/officeDocument/2006/relationships/hyperlink" Target="http://www.alldatadiy.com/alldata/AFI~V22677522~C40439~R0~OD~N/0/89012112/98715601/98715651/110872111/34853741/34866247/56564685" TargetMode="External"/><Relationship Id="rId33" Type="http://schemas.openxmlformats.org/officeDocument/2006/relationships/hyperlink" Target="http://www.alldatadiy.com/alldata/AFI~V22677522~C40439~R0~OD~N/0/89012112/98715601/98715651/110872111/34853741/34866247/56564685" TargetMode="External"/><Relationship Id="rId38" Type="http://schemas.openxmlformats.org/officeDocument/2006/relationships/hyperlink" Target="http://www.alldatadiy.com/alldata/AFI~V22677522~C40439~R0~OD~N/0/89012112/98715601/98715651/110872111/34853741/34866247/56564685" TargetMode="External"/><Relationship Id="rId46" Type="http://schemas.openxmlformats.org/officeDocument/2006/relationships/hyperlink" Target="http://www.alldatadiy.com/alldata/AFI~V22677522~C40439~R0~OD~N/0/89012112/98715601/98715651/110872111/34853741/34866247/56564685" TargetMode="External"/><Relationship Id="rId2" Type="http://schemas.openxmlformats.org/officeDocument/2006/relationships/settings" Target="settings.xml"/><Relationship Id="rId16" Type="http://schemas.openxmlformats.org/officeDocument/2006/relationships/hyperlink" Target="http://www.alldatadiy.com/alldata/AFI~V22677522~C40439~R0~OD~N/0/89012112/98715601/98715651/110872111/34853741/34866247/56564685" TargetMode="External"/><Relationship Id="rId20" Type="http://schemas.openxmlformats.org/officeDocument/2006/relationships/hyperlink" Target="http://www.alldatadiy.com/alldata/AFI~V22677522~C40439~R0~OD~N/0/89012112/98715601/98715651/110872111/34853741/34866247/56564685" TargetMode="External"/><Relationship Id="rId29" Type="http://schemas.openxmlformats.org/officeDocument/2006/relationships/hyperlink" Target="http://www.alldatadiy.com/alldata/AFI~V22677522~C40439~R0~OD~N/0/89012112/98715601/98715651/110872111/34853741/34866247/56564685" TargetMode="External"/><Relationship Id="rId41" Type="http://schemas.openxmlformats.org/officeDocument/2006/relationships/hyperlink" Target="http://www.alldatadiy.com/alldata/AFI~V22677522~C40439~R0~OD~N/0/89012112/98715601/98715651/110872111/34853741/34866247/56564685" TargetMode="External"/><Relationship Id="rId1" Type="http://schemas.openxmlformats.org/officeDocument/2006/relationships/styles" Target="styles.xml"/><Relationship Id="rId6" Type="http://schemas.openxmlformats.org/officeDocument/2006/relationships/hyperlink" Target="http://www.alldatadiy.com/alldata/AFI~V22677522~C40439~R0~OD~N/0/89012112/98715601/98715651/110872111/34853741/34866247/56280132" TargetMode="External"/><Relationship Id="rId11" Type="http://schemas.openxmlformats.org/officeDocument/2006/relationships/hyperlink" Target="http://www.alldatadiy.com/alldata/AFI~V22677522~C40439~R0~OD~N/0/89012112/98715601/98715651/110872111/34853741/34866247/56564685" TargetMode="External"/><Relationship Id="rId24" Type="http://schemas.openxmlformats.org/officeDocument/2006/relationships/hyperlink" Target="http://www.alldatadiy.com/alldata/AFI~V22677522~C40439~R0~OD~N/0/89012112/98715601/98715651/110872111/34853741/34866247/56564685" TargetMode="External"/><Relationship Id="rId32" Type="http://schemas.openxmlformats.org/officeDocument/2006/relationships/hyperlink" Target="http://www.alldatadiy.com/alldata/AFI~V22677522~C40439~R0~OD~N/0/89012112/98715601/98715651/110872111/34853741/34866247/56564685" TargetMode="External"/><Relationship Id="rId37" Type="http://schemas.openxmlformats.org/officeDocument/2006/relationships/hyperlink" Target="http://www.alldatadiy.com/alldata/AFI~V22677522~C40439~R0~OD~N/0/89012112/98715601/98715651/110872111/34853741/34866247/56564685" TargetMode="External"/><Relationship Id="rId40" Type="http://schemas.openxmlformats.org/officeDocument/2006/relationships/hyperlink" Target="http://www.alldatadiy.com/alldata/AFI~V22677522~C40439~R0~OD~N/0/89012112/98715601/98715651/110872111/34853741/34866247/56564685" TargetMode="External"/><Relationship Id="rId45" Type="http://schemas.openxmlformats.org/officeDocument/2006/relationships/hyperlink" Target="http://www.alldatadiy.com/alldata/AFI~V22677522~C40439~R0~OD~N/0/89012112/98715601/98715651/110872111/34853741/34866247/56564685" TargetMode="External"/><Relationship Id="rId5" Type="http://schemas.openxmlformats.org/officeDocument/2006/relationships/hyperlink" Target="http://www.alldatadiy.com/alldata/AFI~V22677522~C40439~R0~OD~N/0/89012112/98715601/98715651/110872111/34853741/34866247/56280132" TargetMode="External"/><Relationship Id="rId15" Type="http://schemas.openxmlformats.org/officeDocument/2006/relationships/hyperlink" Target="http://www.alldatadiy.com/alldata/AFI~V22677522~C40439~R0~OD~N/0/89012112/98715601/98715651/110872111/34853741/34866247/34872154" TargetMode="External"/><Relationship Id="rId23" Type="http://schemas.openxmlformats.org/officeDocument/2006/relationships/hyperlink" Target="http://www.alldatadiy.com/alldata/AFI~V22677522~C40439~R0~OD~N/0/89012112/98715601/98715651/110872111/34853741/34866247/56280132" TargetMode="External"/><Relationship Id="rId28" Type="http://schemas.openxmlformats.org/officeDocument/2006/relationships/hyperlink" Target="http://www.alldatadiy.com/alldata/AFI~V22677522~C40439~R0~OD~N/0/89012112/98715601/98715651/110872111/34853741/34866247/56564685" TargetMode="External"/><Relationship Id="rId36" Type="http://schemas.openxmlformats.org/officeDocument/2006/relationships/hyperlink" Target="http://www.alldatadiy.com/alldata/AFI~V22677522~C40439~R0~OD~N/0/89012112/98715601/98715651/110872111/34853741/34866247/56564685" TargetMode="External"/><Relationship Id="rId49" Type="http://schemas.openxmlformats.org/officeDocument/2006/relationships/fontTable" Target="fontTable.xml"/><Relationship Id="rId10" Type="http://schemas.openxmlformats.org/officeDocument/2006/relationships/hyperlink" Target="http://www.alldatadiy.com/alldata/AFI~V22677522~C40439~R0~OD~N/0/89012112/98715601/98715651/110872111/34853741/34866247/56564685" TargetMode="External"/><Relationship Id="rId19" Type="http://schemas.openxmlformats.org/officeDocument/2006/relationships/hyperlink" Target="http://www.alldatadiy.com/alldata/AFI~V22677522~C40439~R0~OD~N/0/89012112/98715601/98715651/110872111/34853741/34866247/56564685" TargetMode="External"/><Relationship Id="rId31" Type="http://schemas.openxmlformats.org/officeDocument/2006/relationships/hyperlink" Target="http://www.alldatadiy.com/alldata/AFI~V22677522~C40439~R0~OD~N/0/89012112/98715601/98715651/110872111/34853741/34866247/56564685" TargetMode="External"/><Relationship Id="rId44" Type="http://schemas.openxmlformats.org/officeDocument/2006/relationships/hyperlink" Target="http://www.alldatadiy.com/alldata/AFI~V22677522~C40439~R0~OD~N/0/89012112/98715601/98715651/110872111/34853741/34866247/56564685" TargetMode="External"/><Relationship Id="rId4" Type="http://schemas.openxmlformats.org/officeDocument/2006/relationships/hyperlink" Target="http://www.alldatadiy.com/alldata/AFI~V22677522~C40439~R0~OD~N/0/89012112/98715601/98715651/110872111/34853741/34866247/56280132" TargetMode="External"/><Relationship Id="rId9" Type="http://schemas.openxmlformats.org/officeDocument/2006/relationships/hyperlink" Target="http://www.alldatadiy.com/alldata/AFI~V22677522~C40439~R0~OD~N/0/89012112/98715601/98715651/110872111/34853741/34866247/56564685" TargetMode="External"/><Relationship Id="rId14" Type="http://schemas.openxmlformats.org/officeDocument/2006/relationships/hyperlink" Target="http://www.alldatadiy.com/alldata/AFI~V22677522~C40439~R0~OD~N/0/89012112/98715601/98715651/110872111/34853741/34866247/56280132" TargetMode="External"/><Relationship Id="rId22" Type="http://schemas.openxmlformats.org/officeDocument/2006/relationships/hyperlink" Target="http://www.alldatadiy.com/alldata/AFI~V22677522~C40439~R0~OD~N/0/89012112/98715601/98715651/110872111/34853741/34866247/56564685" TargetMode="External"/><Relationship Id="rId27" Type="http://schemas.openxmlformats.org/officeDocument/2006/relationships/hyperlink" Target="http://www.alldatadiy.com/alldata/AFI~V22677522~C40439~R0~OD~N/0/89012112/98715601/98715651/110872111/34853741/34866247/56564685" TargetMode="External"/><Relationship Id="rId30" Type="http://schemas.openxmlformats.org/officeDocument/2006/relationships/hyperlink" Target="http://www.alldatadiy.com/alldata/AFI~V22677522~C40439~R0~OD~N/0/89012112/98715601/98715651/110872111/34853741/34866247/56564685" TargetMode="External"/><Relationship Id="rId35" Type="http://schemas.openxmlformats.org/officeDocument/2006/relationships/hyperlink" Target="http://www.alldatadiy.com/alldata/AFI~V22677522~C40439~R0~OD~N/0/89012112/98715601/98715651/110872111/34853741/34866247/56564685" TargetMode="External"/><Relationship Id="rId43" Type="http://schemas.openxmlformats.org/officeDocument/2006/relationships/hyperlink" Target="http://www.alldatadiy.com/alldata/AFI~V22677522~C40439~R0~OD~N/0/89012112/98715601/98715651/110872111/34853741/34866247/56564685" TargetMode="External"/><Relationship Id="rId48" Type="http://schemas.openxmlformats.org/officeDocument/2006/relationships/image" Target="media/image2.gif"/><Relationship Id="rId8" Type="http://schemas.openxmlformats.org/officeDocument/2006/relationships/hyperlink" Target="http://www.alldatadiy.com/alldata/AFI~V22677522~C40439~R0~OD~N/0/89012112/98715601/98715651/110872111/34853741/34866247/565646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3355</Words>
  <Characters>19124</Characters>
  <Application>Microsoft Office Word</Application>
  <DocSecurity>0</DocSecurity>
  <Lines>159</Lines>
  <Paragraphs>44</Paragraphs>
  <ScaleCrop>false</ScaleCrop>
  <Company>Great River Energy</Company>
  <LinksUpToDate>false</LinksUpToDate>
  <CharactersWithSpaces>22435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kwolf</dc:creator>
  <cp:keywords/>
  <dc:description/>
  <cp:lastModifiedBy>kwolf</cp:lastModifiedBy>
  <cp:revision>1</cp:revision>
  <dcterms:created xsi:type="dcterms:W3CDTF">2010-10-21T18:20:00Z</dcterms:created>
  <dcterms:modified xsi:type="dcterms:W3CDTF">2010-10-21T18:20:00Z</dcterms:modified>
</cp:coreProperties>
</file>