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392" w:rsidRPr="00552392" w:rsidRDefault="00552392" w:rsidP="00552392">
      <w:pPr>
        <w:spacing w:after="0" w:line="240" w:lineRule="auto"/>
        <w:jc w:val="center"/>
        <w:rPr>
          <w:rFonts w:ascii="Times New Roman" w:eastAsia="Times New Roman" w:hAnsi="Times New Roman" w:cs="Times New Roman"/>
          <w:b/>
          <w:bCs/>
          <w:sz w:val="24"/>
          <w:szCs w:val="24"/>
        </w:rPr>
      </w:pPr>
      <w:bookmarkStart w:id="0" w:name="opti_test"/>
      <w:r w:rsidRPr="00552392">
        <w:rPr>
          <w:rFonts w:ascii="Times New Roman" w:eastAsia="Times New Roman" w:hAnsi="Times New Roman" w:cs="Times New Roman"/>
          <w:b/>
          <w:bCs/>
          <w:sz w:val="24"/>
          <w:szCs w:val="24"/>
        </w:rPr>
        <w:t>OPTI and Spark Test</w:t>
      </w:r>
    </w:p>
    <w:p w:rsidR="00552392" w:rsidRPr="00552392" w:rsidRDefault="00552392" w:rsidP="00552392">
      <w:pPr>
        <w:spacing w:after="0"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has two functions in the spark process. The first thing that happens is as the cam turns, the optical section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picks up the signals by the rotation of the shutter wheel. The pulses are sent to the PCM via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electrical harness. The PCM processes the signals along with other sensor input and determines the proper time for the coil to fire. The PCM sends a signal to the Ignition Control Module (ICM) and it, in turn, causes the coil to fire. The spark from the coil travels through the coil wire back to the secondary ignition section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(cap and rotor), to be distributed to the proper cylinder.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If 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is never sending the signal to the PCM, the PCM will never send a signal to fire the coil. The PCM will also not generate any injector pulses.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Here is some testing you can do. Refer to </w:t>
      </w:r>
      <w:bookmarkEnd w:id="0"/>
      <w:r w:rsidRPr="00552392">
        <w:rPr>
          <w:rFonts w:ascii="Times New Roman" w:eastAsia="Times New Roman" w:hAnsi="Times New Roman" w:cs="Times New Roman"/>
          <w:sz w:val="24"/>
          <w:szCs w:val="24"/>
        </w:rPr>
        <w:fldChar w:fldCharType="begin"/>
      </w:r>
      <w:r w:rsidRPr="00552392">
        <w:rPr>
          <w:rFonts w:ascii="Times New Roman" w:eastAsia="Times New Roman" w:hAnsi="Times New Roman" w:cs="Times New Roman"/>
          <w:sz w:val="24"/>
          <w:szCs w:val="24"/>
        </w:rPr>
        <w:instrText xml:space="preserve"> HYPERLINK "http://shbox.com/1/95_ign_system_schematic.jpg" </w:instrText>
      </w:r>
      <w:r w:rsidRPr="00552392">
        <w:rPr>
          <w:rFonts w:ascii="Times New Roman" w:eastAsia="Times New Roman" w:hAnsi="Times New Roman" w:cs="Times New Roman"/>
          <w:sz w:val="24"/>
          <w:szCs w:val="24"/>
        </w:rPr>
        <w:fldChar w:fldCharType="separate"/>
      </w:r>
      <w:r w:rsidRPr="00552392">
        <w:rPr>
          <w:rFonts w:ascii="Times New Roman" w:eastAsia="Times New Roman" w:hAnsi="Times New Roman" w:cs="Times New Roman"/>
          <w:sz w:val="24"/>
          <w:szCs w:val="24"/>
          <w:u w:val="single"/>
        </w:rPr>
        <w:t>this diagram for 94-95s</w:t>
      </w:r>
      <w:r w:rsidRPr="00552392">
        <w:rPr>
          <w:rFonts w:ascii="Times New Roman" w:eastAsia="Times New Roman" w:hAnsi="Times New Roman" w:cs="Times New Roman"/>
          <w:sz w:val="24"/>
          <w:szCs w:val="24"/>
        </w:rPr>
        <w:fldChar w:fldCharType="end"/>
      </w:r>
      <w:r w:rsidRPr="00552392">
        <w:rPr>
          <w:rFonts w:ascii="Times New Roman" w:eastAsia="Times New Roman" w:hAnsi="Times New Roman" w:cs="Times New Roman"/>
          <w:sz w:val="24"/>
          <w:szCs w:val="24"/>
        </w:rPr>
        <w:t xml:space="preserve">. </w:t>
      </w:r>
      <w:hyperlink r:id="rId5" w:history="1">
        <w:r w:rsidRPr="00552392">
          <w:rPr>
            <w:rFonts w:ascii="Times New Roman" w:eastAsia="Times New Roman" w:hAnsi="Times New Roman" w:cs="Times New Roman"/>
            <w:sz w:val="24"/>
            <w:szCs w:val="24"/>
            <w:u w:val="single"/>
          </w:rPr>
          <w:t>93</w:t>
        </w:r>
      </w:hyperlink>
      <w:r w:rsidRPr="00552392">
        <w:rPr>
          <w:rFonts w:ascii="Times New Roman" w:eastAsia="Times New Roman" w:hAnsi="Times New Roman" w:cs="Times New Roman"/>
          <w:sz w:val="24"/>
          <w:szCs w:val="24"/>
        </w:rPr>
        <w:t xml:space="preserve"> and </w:t>
      </w:r>
      <w:hyperlink r:id="rId6" w:history="1">
        <w:r w:rsidRPr="00552392">
          <w:rPr>
            <w:rFonts w:ascii="Times New Roman" w:eastAsia="Times New Roman" w:hAnsi="Times New Roman" w:cs="Times New Roman"/>
            <w:sz w:val="24"/>
            <w:szCs w:val="24"/>
            <w:u w:val="single"/>
          </w:rPr>
          <w:t>96-97</w:t>
        </w:r>
      </w:hyperlink>
      <w:r w:rsidRPr="00552392">
        <w:rPr>
          <w:rFonts w:ascii="Times New Roman" w:eastAsia="Times New Roman" w:hAnsi="Times New Roman" w:cs="Times New Roman"/>
          <w:sz w:val="24"/>
          <w:szCs w:val="24"/>
        </w:rPr>
        <w:t xml:space="preserve"> ignition system diagrams are slightly different overall, but the ICM connector is the same. Pay attention to the fact that the diagram may show A-B-C-D out of order for ease of diagramming. They are actually in proper order on the physical connector. The connector has the letters embossed on it, so make sure you are testing the correct one.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Disconnect the ICM connector. Leave coil connected (important).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Turn </w:t>
      </w:r>
      <w:proofErr w:type="gramStart"/>
      <w:r w:rsidRPr="00552392">
        <w:rPr>
          <w:rFonts w:ascii="Times New Roman" w:eastAsia="Times New Roman" w:hAnsi="Times New Roman" w:cs="Times New Roman"/>
          <w:sz w:val="24"/>
          <w:szCs w:val="24"/>
        </w:rPr>
        <w:t>key</w:t>
      </w:r>
      <w:proofErr w:type="gramEnd"/>
      <w:r w:rsidRPr="00552392">
        <w:rPr>
          <w:rFonts w:ascii="Times New Roman" w:eastAsia="Times New Roman" w:hAnsi="Times New Roman" w:cs="Times New Roman"/>
          <w:sz w:val="24"/>
          <w:szCs w:val="24"/>
        </w:rPr>
        <w:t xml:space="preserve"> to ON.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Check for dc voltage with a digital meter at harness terminal "A" to ground and </w:t>
      </w:r>
      <w:proofErr w:type="spellStart"/>
      <w:r w:rsidRPr="00552392">
        <w:rPr>
          <w:rFonts w:ascii="Times New Roman" w:eastAsia="Times New Roman" w:hAnsi="Times New Roman" w:cs="Times New Roman"/>
          <w:sz w:val="24"/>
          <w:szCs w:val="24"/>
        </w:rPr>
        <w:t>and</w:t>
      </w:r>
      <w:proofErr w:type="spellEnd"/>
      <w:r w:rsidRPr="00552392">
        <w:rPr>
          <w:rFonts w:ascii="Times New Roman" w:eastAsia="Times New Roman" w:hAnsi="Times New Roman" w:cs="Times New Roman"/>
          <w:sz w:val="24"/>
          <w:szCs w:val="24"/>
        </w:rPr>
        <w:t xml:space="preserve"> also "D" to ground. Note: Use a modern digital meter </w:t>
      </w:r>
      <w:proofErr w:type="gramStart"/>
      <w:r w:rsidRPr="00552392">
        <w:rPr>
          <w:rFonts w:ascii="Times New Roman" w:eastAsia="Times New Roman" w:hAnsi="Times New Roman" w:cs="Times New Roman"/>
          <w:sz w:val="24"/>
          <w:szCs w:val="24"/>
        </w:rPr>
        <w:t xml:space="preserve">with at least 10 </w:t>
      </w:r>
      <w:proofErr w:type="spellStart"/>
      <w:r w:rsidRPr="00552392">
        <w:rPr>
          <w:rFonts w:ascii="Times New Roman" w:eastAsia="Times New Roman" w:hAnsi="Times New Roman" w:cs="Times New Roman"/>
          <w:sz w:val="24"/>
          <w:szCs w:val="24"/>
        </w:rPr>
        <w:t>megohm</w:t>
      </w:r>
      <w:proofErr w:type="spellEnd"/>
      <w:r w:rsidRPr="00552392">
        <w:rPr>
          <w:rFonts w:ascii="Times New Roman" w:eastAsia="Times New Roman" w:hAnsi="Times New Roman" w:cs="Times New Roman"/>
          <w:sz w:val="24"/>
          <w:szCs w:val="24"/>
        </w:rPr>
        <w:t xml:space="preserve"> impedance to protect the PCM (in case you measure anything in that direction)</w:t>
      </w:r>
      <w:proofErr w:type="gramEnd"/>
      <w:r w:rsidRPr="00552392">
        <w:rPr>
          <w:rFonts w:ascii="Times New Roman" w:eastAsia="Times New Roman" w:hAnsi="Times New Roman" w:cs="Times New Roman"/>
          <w:sz w:val="24"/>
          <w:szCs w:val="24"/>
        </w:rPr>
        <w:t xml:space="preserve">. Also make sure your meter leads make good contact and are clean and tight. Check that you get a zero ohms reading by touching the two leads together. That will ensure accurate resistance readings </w:t>
      </w:r>
    </w:p>
    <w:p w:rsidR="008F61F1"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Result should be 10v dc or more on the A and D terminals. If you get no voltage, use the diagram and chase back toward the coil and the ignition fuse. Power for the ICM comes from the ignition fuse and through the coil, so any of that could be bad.</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t xml:space="preserve">If you have good voltage, switch the meter to </w:t>
      </w:r>
      <w:r w:rsidRPr="00552392">
        <w:rPr>
          <w:rFonts w:ascii="Times New Roman" w:eastAsia="Times New Roman" w:hAnsi="Times New Roman" w:cs="Times New Roman"/>
          <w:sz w:val="24"/>
          <w:szCs w:val="24"/>
          <w:u w:val="single"/>
        </w:rPr>
        <w:t>ac scale</w:t>
      </w:r>
      <w:r w:rsidRPr="00552392">
        <w:rPr>
          <w:rFonts w:ascii="Times New Roman" w:eastAsia="Times New Roman" w:hAnsi="Times New Roman" w:cs="Times New Roman"/>
          <w:sz w:val="24"/>
          <w:szCs w:val="24"/>
        </w:rPr>
        <w:t xml:space="preserve"> and connect test leads to terminal "B" and to ground. Observe meter while cranking the engine. You should see between 1 and 4 volts ac (those are the pulses that trigger the coil to fire).</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If you don't see the proper ac voltage the problem could be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the harness to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the PCM (not common) or any of the wiring in between. Visually inspect all the connections for possible poor contact or corrosion.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You should also check "C" of the ICM harness for continuity to ground. </w:t>
      </w:r>
    </w:p>
    <w:p w:rsidR="008F61F1" w:rsidRDefault="008F61F1" w:rsidP="00552392">
      <w:pPr>
        <w:spacing w:before="100" w:beforeAutospacing="1" w:after="100" w:afterAutospacing="1" w:line="240" w:lineRule="auto"/>
        <w:rPr>
          <w:rFonts w:ascii="Times New Roman" w:eastAsia="Times New Roman" w:hAnsi="Times New Roman" w:cs="Times New Roman"/>
          <w:sz w:val="24"/>
          <w:szCs w:val="24"/>
        </w:rPr>
      </w:pP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lastRenderedPageBreak/>
        <w:t xml:space="preserve">ICM Harness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A = ~10vdc-12vdc (or your system voltage</w:t>
      </w:r>
      <w:proofErr w:type="gramStart"/>
      <w:r w:rsidRPr="00552392">
        <w:rPr>
          <w:rFonts w:ascii="Times New Roman" w:eastAsia="Times New Roman" w:hAnsi="Times New Roman" w:cs="Times New Roman"/>
          <w:sz w:val="24"/>
          <w:szCs w:val="24"/>
        </w:rPr>
        <w:t>)</w:t>
      </w:r>
      <w:proofErr w:type="gramEnd"/>
      <w:r w:rsidRPr="00552392">
        <w:rPr>
          <w:rFonts w:ascii="Times New Roman" w:eastAsia="Times New Roman" w:hAnsi="Times New Roman" w:cs="Times New Roman"/>
          <w:sz w:val="24"/>
          <w:szCs w:val="24"/>
        </w:rPr>
        <w:br/>
        <w:t>B = 1vac-4vac while cranking</w:t>
      </w:r>
      <w:r w:rsidRPr="00552392">
        <w:rPr>
          <w:rFonts w:ascii="Times New Roman" w:eastAsia="Times New Roman" w:hAnsi="Times New Roman" w:cs="Times New Roman"/>
          <w:sz w:val="24"/>
          <w:szCs w:val="24"/>
        </w:rPr>
        <w:br/>
        <w:t>C = 0 ohms to ground</w:t>
      </w:r>
      <w:r w:rsidRPr="00552392">
        <w:rPr>
          <w:rFonts w:ascii="Times New Roman" w:eastAsia="Times New Roman" w:hAnsi="Times New Roman" w:cs="Times New Roman"/>
          <w:sz w:val="24"/>
          <w:szCs w:val="24"/>
        </w:rPr>
        <w:br/>
        <w:t>D = ~10vdc-12vdc (or your system voltage)</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t xml:space="preserve">At the end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harness (disconnected from 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with the key ON, you should see: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Harness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A = ~5vdc</w:t>
      </w:r>
      <w:r w:rsidRPr="00552392">
        <w:rPr>
          <w:rFonts w:ascii="Times New Roman" w:eastAsia="Times New Roman" w:hAnsi="Times New Roman" w:cs="Times New Roman"/>
          <w:sz w:val="24"/>
          <w:szCs w:val="24"/>
        </w:rPr>
        <w:br/>
        <w:t>B = ~5vdc</w:t>
      </w:r>
      <w:r w:rsidRPr="00552392">
        <w:rPr>
          <w:rFonts w:ascii="Times New Roman" w:eastAsia="Times New Roman" w:hAnsi="Times New Roman" w:cs="Times New Roman"/>
          <w:sz w:val="24"/>
          <w:szCs w:val="24"/>
        </w:rPr>
        <w:br/>
        <w:t>C = ~12vdc (or your system voltage</w:t>
      </w:r>
      <w:proofErr w:type="gramStart"/>
      <w:r w:rsidRPr="00552392">
        <w:rPr>
          <w:rFonts w:ascii="Times New Roman" w:eastAsia="Times New Roman" w:hAnsi="Times New Roman" w:cs="Times New Roman"/>
          <w:sz w:val="24"/>
          <w:szCs w:val="24"/>
        </w:rPr>
        <w:t>)</w:t>
      </w:r>
      <w:proofErr w:type="gramEnd"/>
      <w:r w:rsidRPr="00552392">
        <w:rPr>
          <w:rFonts w:ascii="Times New Roman" w:eastAsia="Times New Roman" w:hAnsi="Times New Roman" w:cs="Times New Roman"/>
          <w:sz w:val="24"/>
          <w:szCs w:val="24"/>
        </w:rPr>
        <w:br/>
        <w:t>D = ~0 - 0.2 ohms ground</w:t>
      </w:r>
    </w:p>
    <w:p w:rsid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proofErr w:type="gramStart"/>
      <w:r w:rsidRPr="00552392">
        <w:rPr>
          <w:rFonts w:ascii="Times New Roman" w:eastAsia="Times New Roman" w:hAnsi="Times New Roman" w:cs="Times New Roman"/>
          <w:sz w:val="24"/>
          <w:szCs w:val="24"/>
        </w:rPr>
        <w:t>edited</w:t>
      </w:r>
      <w:proofErr w:type="gramEnd"/>
      <w:r w:rsidRPr="00552392">
        <w:rPr>
          <w:rFonts w:ascii="Times New Roman" w:eastAsia="Times New Roman" w:hAnsi="Times New Roman" w:cs="Times New Roman"/>
          <w:sz w:val="24"/>
          <w:szCs w:val="24"/>
        </w:rPr>
        <w:t xml:space="preserve"> 11/9/2011 </w:t>
      </w:r>
    </w:p>
    <w:p w:rsidR="00273173" w:rsidRDefault="00273173" w:rsidP="00552392">
      <w:pPr>
        <w:spacing w:before="100" w:beforeAutospacing="1" w:after="100" w:afterAutospacing="1" w:line="240" w:lineRule="auto"/>
        <w:rPr>
          <w:rFonts w:ascii="Times New Roman" w:eastAsia="Times New Roman" w:hAnsi="Times New Roman" w:cs="Times New Roman"/>
          <w:sz w:val="24"/>
          <w:szCs w:val="24"/>
        </w:rPr>
      </w:pPr>
    </w:p>
    <w:p w:rsidR="00273173" w:rsidRDefault="00273173" w:rsidP="00552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Second Version:</w:t>
      </w:r>
    </w:p>
    <w:p w:rsidR="00273173" w:rsidRPr="00552392" w:rsidRDefault="00273173" w:rsidP="00552392">
      <w:pPr>
        <w:spacing w:before="100" w:beforeAutospacing="1" w:after="100" w:afterAutospacing="1" w:line="240" w:lineRule="auto"/>
        <w:rPr>
          <w:rFonts w:ascii="Times New Roman" w:eastAsia="Times New Roman" w:hAnsi="Times New Roman" w:cs="Times New Roman"/>
          <w:sz w:val="24"/>
          <w:szCs w:val="24"/>
        </w:rPr>
      </w:pPr>
      <w:r>
        <w:rPr>
          <w:rFonts w:ascii="Segoe UI" w:hAnsi="Segoe UI" w:cs="Segoe UI"/>
          <w:color w:val="383A3B"/>
          <w:sz w:val="23"/>
          <w:szCs w:val="23"/>
          <w:shd w:val="clear" w:color="auto" w:fill="FFFFFF"/>
        </w:rPr>
        <w:t>Check to see if you have a signal from the PCM to the ICM on the white wire. While someone cranks it over, check the white wire to ground for 1-4 volts on the AC scale. If that's there, the problem is between the ICM and the coil.</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2 of the wires go from the ICM to the coil. With key ON engine OFF, those 2 wires have 12 volts on them. Find them and be sure they have 12 volts with the key on. One of the other 2 wires left goes to ground. Find it and confirm it goes to ground. The last wire left is the one that carries the control signal. It will test out as I said on the AC scale when someone cranks it with 1 to 4 volts AC. Also measure the resistance of the wires on the </w:t>
      </w:r>
      <w:proofErr w:type="spellStart"/>
      <w:r>
        <w:rPr>
          <w:rFonts w:ascii="Segoe UI" w:hAnsi="Segoe UI" w:cs="Segoe UI"/>
          <w:color w:val="383A3B"/>
          <w:sz w:val="23"/>
          <w:szCs w:val="23"/>
          <w:shd w:val="clear" w:color="auto" w:fill="FFFFFF"/>
        </w:rPr>
        <w:t>opti</w:t>
      </w:r>
      <w:proofErr w:type="spellEnd"/>
      <w:r>
        <w:rPr>
          <w:rFonts w:ascii="Segoe UI" w:hAnsi="Segoe UI" w:cs="Segoe UI"/>
          <w:color w:val="383A3B"/>
          <w:sz w:val="23"/>
          <w:szCs w:val="23"/>
          <w:shd w:val="clear" w:color="auto" w:fill="FFFFFF"/>
        </w:rPr>
        <w:t xml:space="preserve"> harness.</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If you are getting 1-4 </w:t>
      </w:r>
      <w:proofErr w:type="gramStart"/>
      <w:r>
        <w:rPr>
          <w:rFonts w:ascii="Segoe UI" w:hAnsi="Segoe UI" w:cs="Segoe UI"/>
          <w:color w:val="383A3B"/>
          <w:sz w:val="23"/>
          <w:szCs w:val="23"/>
          <w:shd w:val="clear" w:color="auto" w:fill="FFFFFF"/>
        </w:rPr>
        <w:t>VAC</w:t>
      </w:r>
      <w:proofErr w:type="gramEnd"/>
      <w:r>
        <w:rPr>
          <w:rFonts w:ascii="Segoe UI" w:hAnsi="Segoe UI" w:cs="Segoe UI"/>
          <w:color w:val="383A3B"/>
          <w:sz w:val="23"/>
          <w:szCs w:val="23"/>
          <w:shd w:val="clear" w:color="auto" w:fill="FFFFFF"/>
        </w:rPr>
        <w:t xml:space="preserve"> on the white wire it means your </w:t>
      </w:r>
      <w:proofErr w:type="spellStart"/>
      <w:r>
        <w:rPr>
          <w:rFonts w:ascii="Segoe UI" w:hAnsi="Segoe UI" w:cs="Segoe UI"/>
          <w:color w:val="383A3B"/>
          <w:sz w:val="23"/>
          <w:szCs w:val="23"/>
          <w:shd w:val="clear" w:color="auto" w:fill="FFFFFF"/>
        </w:rPr>
        <w:t>opti</w:t>
      </w:r>
      <w:proofErr w:type="spellEnd"/>
      <w:r>
        <w:rPr>
          <w:rFonts w:ascii="Segoe UI" w:hAnsi="Segoe UI" w:cs="Segoe UI"/>
          <w:color w:val="383A3B"/>
          <w:sz w:val="23"/>
          <w:szCs w:val="23"/>
          <w:shd w:val="clear" w:color="auto" w:fill="FFFFFF"/>
        </w:rPr>
        <w:t xml:space="preserve"> is sending pulses to the PCM which is sending signals to the ICM to fire. Then your problem is not the PCM or harness. It would be ahead of that which leaves the ICM, coil, and </w:t>
      </w:r>
      <w:proofErr w:type="spellStart"/>
      <w:r>
        <w:rPr>
          <w:rFonts w:ascii="Segoe UI" w:hAnsi="Segoe UI" w:cs="Segoe UI"/>
          <w:color w:val="383A3B"/>
          <w:sz w:val="23"/>
          <w:szCs w:val="23"/>
          <w:shd w:val="clear" w:color="auto" w:fill="FFFFFF"/>
        </w:rPr>
        <w:t>opti</w:t>
      </w:r>
      <w:proofErr w:type="spellEnd"/>
      <w:r>
        <w:rPr>
          <w:rFonts w:ascii="Segoe UI" w:hAnsi="Segoe UI" w:cs="Segoe UI"/>
          <w:color w:val="383A3B"/>
          <w:sz w:val="23"/>
          <w:szCs w:val="23"/>
          <w:shd w:val="clear" w:color="auto" w:fill="FFFFFF"/>
        </w:rPr>
        <w:t>.</w:t>
      </w:r>
      <w:r>
        <w:rPr>
          <w:rFonts w:ascii="Segoe UI" w:hAnsi="Segoe UI" w:cs="Segoe UI"/>
          <w:color w:val="383A3B"/>
          <w:sz w:val="23"/>
          <w:szCs w:val="23"/>
        </w:rPr>
        <w:br/>
      </w:r>
      <w:r>
        <w:rPr>
          <w:rFonts w:ascii="Segoe UI" w:hAnsi="Segoe UI" w:cs="Segoe UI"/>
          <w:color w:val="383A3B"/>
          <w:sz w:val="23"/>
          <w:szCs w:val="23"/>
        </w:rPr>
        <w:br/>
      </w:r>
      <w:hyperlink r:id="rId7" w:tgtFrame="_blank" w:history="1">
        <w:r>
          <w:rPr>
            <w:rStyle w:val="Hyperlink"/>
            <w:rFonts w:ascii="Segoe UI" w:hAnsi="Segoe UI" w:cs="Segoe UI"/>
            <w:color w:val="A52E2D"/>
            <w:sz w:val="23"/>
            <w:szCs w:val="23"/>
            <w:shd w:val="clear" w:color="auto" w:fill="FFFFFF"/>
          </w:rPr>
          <w:t>http://shbox.com/1/95_ign_system_schematic.jpg</w:t>
        </w:r>
      </w:hyperlink>
      <w:r>
        <w:rPr>
          <w:rFonts w:ascii="Segoe UI" w:hAnsi="Segoe UI" w:cs="Segoe UI"/>
          <w:color w:val="383A3B"/>
          <w:sz w:val="23"/>
          <w:szCs w:val="23"/>
          <w:shd w:val="clear" w:color="auto" w:fill="FFFFFF"/>
        </w:rPr>
        <w:t> (Diagram courtesy of Shoebox</w:t>
      </w:r>
      <w:proofErr w:type="gramStart"/>
      <w:r>
        <w:rPr>
          <w:rFonts w:ascii="Segoe UI" w:hAnsi="Segoe UI" w:cs="Segoe UI"/>
          <w:color w:val="383A3B"/>
          <w:sz w:val="23"/>
          <w:szCs w:val="23"/>
          <w:shd w:val="clear" w:color="auto" w:fill="FFFFFF"/>
        </w:rPr>
        <w:t>)</w:t>
      </w:r>
      <w:proofErr w:type="gramEnd"/>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Disconnect the ICM connector. Leave the coil connected. </w:t>
      </w:r>
      <w:proofErr w:type="spellStart"/>
      <w:r>
        <w:rPr>
          <w:rFonts w:ascii="Segoe UI" w:hAnsi="Segoe UI" w:cs="Segoe UI"/>
          <w:color w:val="383A3B"/>
          <w:sz w:val="23"/>
          <w:szCs w:val="23"/>
          <w:shd w:val="clear" w:color="auto" w:fill="FFFFFF"/>
        </w:rPr>
        <w:t xml:space="preserve">Turn </w:t>
      </w:r>
      <w:proofErr w:type="gramStart"/>
      <w:r>
        <w:rPr>
          <w:rFonts w:ascii="Segoe UI" w:hAnsi="Segoe UI" w:cs="Segoe UI"/>
          <w:color w:val="383A3B"/>
          <w:sz w:val="23"/>
          <w:szCs w:val="23"/>
          <w:shd w:val="clear" w:color="auto" w:fill="FFFFFF"/>
        </w:rPr>
        <w:t>key</w:t>
      </w:r>
      <w:proofErr w:type="spellEnd"/>
      <w:proofErr w:type="gramEnd"/>
      <w:r>
        <w:rPr>
          <w:rFonts w:ascii="Segoe UI" w:hAnsi="Segoe UI" w:cs="Segoe UI"/>
          <w:color w:val="383A3B"/>
          <w:sz w:val="23"/>
          <w:szCs w:val="23"/>
          <w:shd w:val="clear" w:color="auto" w:fill="FFFFFF"/>
        </w:rPr>
        <w:t xml:space="preserve"> ON engine OFF. Check for dc voltage at harness terminal "A" to ground and </w:t>
      </w:r>
      <w:bookmarkStart w:id="1" w:name="_GoBack"/>
      <w:bookmarkEnd w:id="1"/>
      <w:r>
        <w:rPr>
          <w:rFonts w:ascii="Segoe UI" w:hAnsi="Segoe UI" w:cs="Segoe UI"/>
          <w:color w:val="383A3B"/>
          <w:sz w:val="23"/>
          <w:szCs w:val="23"/>
          <w:shd w:val="clear" w:color="auto" w:fill="FFFFFF"/>
        </w:rPr>
        <w:t xml:space="preserve"> also "D" to ground. You should get 10v dc or more on both terminals.</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lastRenderedPageBreak/>
        <w:t xml:space="preserve">If you get no voltage then </w:t>
      </w:r>
      <w:proofErr w:type="spellStart"/>
      <w:proofErr w:type="gramStart"/>
      <w:r>
        <w:rPr>
          <w:rFonts w:ascii="Segoe UI" w:hAnsi="Segoe UI" w:cs="Segoe UI"/>
          <w:color w:val="383A3B"/>
          <w:sz w:val="23"/>
          <w:szCs w:val="23"/>
          <w:shd w:val="clear" w:color="auto" w:fill="FFFFFF"/>
        </w:rPr>
        <w:t>its</w:t>
      </w:r>
      <w:proofErr w:type="spellEnd"/>
      <w:proofErr w:type="gramEnd"/>
      <w:r>
        <w:rPr>
          <w:rFonts w:ascii="Segoe UI" w:hAnsi="Segoe UI" w:cs="Segoe UI"/>
          <w:color w:val="383A3B"/>
          <w:sz w:val="23"/>
          <w:szCs w:val="23"/>
          <w:shd w:val="clear" w:color="auto" w:fill="FFFFFF"/>
        </w:rPr>
        <w:t xml:space="preserve"> the coil or ignition fuse.</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If you have good voltage, switch the meter to AC and connect the leads to terminal "B" and ground. Watch the </w:t>
      </w:r>
      <w:proofErr w:type="spellStart"/>
      <w:r>
        <w:rPr>
          <w:rFonts w:ascii="Segoe UI" w:hAnsi="Segoe UI" w:cs="Segoe UI"/>
          <w:color w:val="383A3B"/>
          <w:sz w:val="23"/>
          <w:szCs w:val="23"/>
          <w:shd w:val="clear" w:color="auto" w:fill="FFFFFF"/>
        </w:rPr>
        <w:t>metre</w:t>
      </w:r>
      <w:proofErr w:type="spellEnd"/>
      <w:r>
        <w:rPr>
          <w:rFonts w:ascii="Segoe UI" w:hAnsi="Segoe UI" w:cs="Segoe UI"/>
          <w:color w:val="383A3B"/>
          <w:sz w:val="23"/>
          <w:szCs w:val="23"/>
          <w:shd w:val="clear" w:color="auto" w:fill="FFFFFF"/>
        </w:rPr>
        <w:t xml:space="preserve"> while someone cranks the engine. You should see between 1 and 4 VAC. If you don't see the proper ac voltage the problem could be the </w:t>
      </w:r>
      <w:proofErr w:type="spellStart"/>
      <w:r>
        <w:rPr>
          <w:rFonts w:ascii="Segoe UI" w:hAnsi="Segoe UI" w:cs="Segoe UI"/>
          <w:color w:val="383A3B"/>
          <w:sz w:val="23"/>
          <w:szCs w:val="23"/>
          <w:shd w:val="clear" w:color="auto" w:fill="FFFFFF"/>
        </w:rPr>
        <w:t>optispark</w:t>
      </w:r>
      <w:proofErr w:type="spellEnd"/>
      <w:r>
        <w:rPr>
          <w:rFonts w:ascii="Segoe UI" w:hAnsi="Segoe UI" w:cs="Segoe UI"/>
          <w:color w:val="383A3B"/>
          <w:sz w:val="23"/>
          <w:szCs w:val="23"/>
          <w:shd w:val="clear" w:color="auto" w:fill="FFFFFF"/>
        </w:rPr>
        <w:t xml:space="preserve">, the harness to the </w:t>
      </w:r>
      <w:proofErr w:type="spellStart"/>
      <w:r>
        <w:rPr>
          <w:rFonts w:ascii="Segoe UI" w:hAnsi="Segoe UI" w:cs="Segoe UI"/>
          <w:color w:val="383A3B"/>
          <w:sz w:val="23"/>
          <w:szCs w:val="23"/>
          <w:shd w:val="clear" w:color="auto" w:fill="FFFFFF"/>
        </w:rPr>
        <w:t>optispark</w:t>
      </w:r>
      <w:proofErr w:type="spellEnd"/>
      <w:r>
        <w:rPr>
          <w:rFonts w:ascii="Segoe UI" w:hAnsi="Segoe UI" w:cs="Segoe UI"/>
          <w:color w:val="383A3B"/>
          <w:sz w:val="23"/>
          <w:szCs w:val="23"/>
          <w:shd w:val="clear" w:color="auto" w:fill="FFFFFF"/>
        </w:rPr>
        <w:t>, the PCM or any of the wiring in between.</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Measure the resistance of your coil. If </w:t>
      </w:r>
      <w:proofErr w:type="spellStart"/>
      <w:proofErr w:type="gramStart"/>
      <w:r>
        <w:rPr>
          <w:rFonts w:ascii="Segoe UI" w:hAnsi="Segoe UI" w:cs="Segoe UI"/>
          <w:color w:val="383A3B"/>
          <w:sz w:val="23"/>
          <w:szCs w:val="23"/>
          <w:shd w:val="clear" w:color="auto" w:fill="FFFFFF"/>
        </w:rPr>
        <w:t>its</w:t>
      </w:r>
      <w:proofErr w:type="spellEnd"/>
      <w:proofErr w:type="gramEnd"/>
      <w:r>
        <w:rPr>
          <w:rFonts w:ascii="Segoe UI" w:hAnsi="Segoe UI" w:cs="Segoe UI"/>
          <w:color w:val="383A3B"/>
          <w:sz w:val="23"/>
          <w:szCs w:val="23"/>
          <w:shd w:val="clear" w:color="auto" w:fill="FFFFFF"/>
        </w:rPr>
        <w:t xml:space="preserve"> around 5000 ohms or so its fine. Any higher than 7000 ohms means you should replace it. Measure the resistance of the </w:t>
      </w:r>
      <w:proofErr w:type="spellStart"/>
      <w:r>
        <w:rPr>
          <w:rFonts w:ascii="Segoe UI" w:hAnsi="Segoe UI" w:cs="Segoe UI"/>
          <w:color w:val="383A3B"/>
          <w:sz w:val="23"/>
          <w:szCs w:val="23"/>
          <w:shd w:val="clear" w:color="auto" w:fill="FFFFFF"/>
        </w:rPr>
        <w:t>opti</w:t>
      </w:r>
      <w:proofErr w:type="spellEnd"/>
      <w:r>
        <w:rPr>
          <w:rFonts w:ascii="Segoe UI" w:hAnsi="Segoe UI" w:cs="Segoe UI"/>
          <w:color w:val="383A3B"/>
          <w:sz w:val="23"/>
          <w:szCs w:val="23"/>
          <w:shd w:val="clear" w:color="auto" w:fill="FFFFFF"/>
        </w:rPr>
        <w:t xml:space="preserve"> harness and if it seems very high, replace it.</w:t>
      </w:r>
      <w:r>
        <w:rPr>
          <w:rFonts w:ascii="Segoe UI" w:hAnsi="Segoe UI" w:cs="Segoe UI"/>
          <w:color w:val="383A3B"/>
          <w:sz w:val="23"/>
          <w:szCs w:val="23"/>
        </w:rPr>
        <w:br/>
      </w:r>
      <w:r>
        <w:rPr>
          <w:rFonts w:ascii="Segoe UI" w:hAnsi="Segoe UI" w:cs="Segoe UI"/>
          <w:color w:val="383A3B"/>
          <w:sz w:val="23"/>
          <w:szCs w:val="23"/>
        </w:rPr>
        <w:br/>
      </w:r>
      <w:r>
        <w:rPr>
          <w:rFonts w:ascii="Segoe UI" w:hAnsi="Segoe UI" w:cs="Segoe UI"/>
          <w:color w:val="383A3B"/>
          <w:sz w:val="23"/>
          <w:szCs w:val="23"/>
          <w:shd w:val="clear" w:color="auto" w:fill="FFFFFF"/>
        </w:rPr>
        <w:t xml:space="preserve">So then if your car passes all the above tests, </w:t>
      </w:r>
      <w:proofErr w:type="spellStart"/>
      <w:proofErr w:type="gramStart"/>
      <w:r>
        <w:rPr>
          <w:rFonts w:ascii="Segoe UI" w:hAnsi="Segoe UI" w:cs="Segoe UI"/>
          <w:color w:val="383A3B"/>
          <w:sz w:val="23"/>
          <w:szCs w:val="23"/>
          <w:shd w:val="clear" w:color="auto" w:fill="FFFFFF"/>
        </w:rPr>
        <w:t>its</w:t>
      </w:r>
      <w:proofErr w:type="spellEnd"/>
      <w:proofErr w:type="gramEnd"/>
      <w:r>
        <w:rPr>
          <w:rFonts w:ascii="Segoe UI" w:hAnsi="Segoe UI" w:cs="Segoe UI"/>
          <w:color w:val="383A3B"/>
          <w:sz w:val="23"/>
          <w:szCs w:val="23"/>
          <w:shd w:val="clear" w:color="auto" w:fill="FFFFFF"/>
        </w:rPr>
        <w:t xml:space="preserve"> the </w:t>
      </w:r>
      <w:proofErr w:type="spellStart"/>
      <w:r>
        <w:rPr>
          <w:rFonts w:ascii="Segoe UI" w:hAnsi="Segoe UI" w:cs="Segoe UI"/>
          <w:color w:val="383A3B"/>
          <w:sz w:val="23"/>
          <w:szCs w:val="23"/>
          <w:shd w:val="clear" w:color="auto" w:fill="FFFFFF"/>
        </w:rPr>
        <w:t>opti</w:t>
      </w:r>
      <w:proofErr w:type="spellEnd"/>
      <w:r>
        <w:rPr>
          <w:rFonts w:ascii="Segoe UI" w:hAnsi="Segoe UI" w:cs="Segoe UI"/>
          <w:color w:val="383A3B"/>
          <w:sz w:val="23"/>
          <w:szCs w:val="23"/>
          <w:shd w:val="clear" w:color="auto" w:fill="FFFFFF"/>
        </w:rPr>
        <w:t>.</w:t>
      </w:r>
    </w:p>
    <w:p w:rsidR="00194EEC" w:rsidRPr="00552392" w:rsidRDefault="00194EEC" w:rsidP="00552392">
      <w:pPr>
        <w:rPr>
          <w:sz w:val="24"/>
          <w:szCs w:val="24"/>
        </w:rPr>
      </w:pPr>
    </w:p>
    <w:sectPr w:rsidR="00194EEC" w:rsidRPr="005523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62E"/>
    <w:rsid w:val="000F5E8E"/>
    <w:rsid w:val="001130D6"/>
    <w:rsid w:val="00185814"/>
    <w:rsid w:val="00194EEC"/>
    <w:rsid w:val="00273173"/>
    <w:rsid w:val="00552392"/>
    <w:rsid w:val="006D72C2"/>
    <w:rsid w:val="008F61F1"/>
    <w:rsid w:val="00A0562E"/>
    <w:rsid w:val="00A74B4D"/>
    <w:rsid w:val="00AD64C6"/>
    <w:rsid w:val="00AE7741"/>
    <w:rsid w:val="00CB3A1E"/>
    <w:rsid w:val="00EB78AE"/>
    <w:rsid w:val="00ED3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5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62E"/>
    <w:rPr>
      <w:rFonts w:ascii="Tahoma" w:hAnsi="Tahoma" w:cs="Tahoma"/>
      <w:sz w:val="16"/>
      <w:szCs w:val="16"/>
    </w:rPr>
  </w:style>
  <w:style w:type="character" w:styleId="Hyperlink">
    <w:name w:val="Hyperlink"/>
    <w:basedOn w:val="DefaultParagraphFont"/>
    <w:uiPriority w:val="99"/>
    <w:semiHidden/>
    <w:unhideWhenUsed/>
    <w:rsid w:val="0027317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5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62E"/>
    <w:rPr>
      <w:rFonts w:ascii="Tahoma" w:hAnsi="Tahoma" w:cs="Tahoma"/>
      <w:sz w:val="16"/>
      <w:szCs w:val="16"/>
    </w:rPr>
  </w:style>
  <w:style w:type="character" w:styleId="Hyperlink">
    <w:name w:val="Hyperlink"/>
    <w:basedOn w:val="DefaultParagraphFont"/>
    <w:uiPriority w:val="99"/>
    <w:semiHidden/>
    <w:unhideWhenUsed/>
    <w:rsid w:val="002731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474283">
      <w:bodyDiv w:val="1"/>
      <w:marLeft w:val="0"/>
      <w:marRight w:val="0"/>
      <w:marTop w:val="0"/>
      <w:marBottom w:val="0"/>
      <w:divBdr>
        <w:top w:val="none" w:sz="0" w:space="0" w:color="auto"/>
        <w:left w:val="none" w:sz="0" w:space="0" w:color="auto"/>
        <w:bottom w:val="none" w:sz="0" w:space="0" w:color="auto"/>
        <w:right w:val="none" w:sz="0" w:space="0" w:color="auto"/>
      </w:divBdr>
      <w:divsChild>
        <w:div w:id="1003509600">
          <w:marLeft w:val="0"/>
          <w:marRight w:val="0"/>
          <w:marTop w:val="0"/>
          <w:marBottom w:val="0"/>
          <w:divBdr>
            <w:top w:val="none" w:sz="0" w:space="0" w:color="auto"/>
            <w:left w:val="none" w:sz="0" w:space="0" w:color="auto"/>
            <w:bottom w:val="none" w:sz="0" w:space="0" w:color="auto"/>
            <w:right w:val="none" w:sz="0" w:space="0" w:color="auto"/>
          </w:divBdr>
        </w:div>
      </w:divsChild>
    </w:div>
    <w:div w:id="2096628726">
      <w:bodyDiv w:val="1"/>
      <w:marLeft w:val="0"/>
      <w:marRight w:val="0"/>
      <w:marTop w:val="0"/>
      <w:marBottom w:val="0"/>
      <w:divBdr>
        <w:top w:val="none" w:sz="0" w:space="0" w:color="auto"/>
        <w:left w:val="none" w:sz="0" w:space="0" w:color="auto"/>
        <w:bottom w:val="none" w:sz="0" w:space="0" w:color="auto"/>
        <w:right w:val="none" w:sz="0" w:space="0" w:color="auto"/>
      </w:divBdr>
      <w:divsChild>
        <w:div w:id="613482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box.com/1/95_ign_system_schematic.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hbox.com/1/1996_ec_03_ign_system.jpg" TargetMode="External"/><Relationship Id="rId5" Type="http://schemas.openxmlformats.org/officeDocument/2006/relationships/hyperlink" Target="http://shbox.com/1/93_ign_system_schematic.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Mabry</dc:creator>
  <cp:lastModifiedBy>Roger Mabry</cp:lastModifiedBy>
  <cp:revision>4</cp:revision>
  <dcterms:created xsi:type="dcterms:W3CDTF">2013-02-02T20:36:00Z</dcterms:created>
  <dcterms:modified xsi:type="dcterms:W3CDTF">2020-02-16T15:04:00Z</dcterms:modified>
</cp:coreProperties>
</file>